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AF" w:rsidRPr="001E4C2D" w:rsidRDefault="00027CAF" w:rsidP="00DC3DAA">
      <w:pPr>
        <w:widowControl w:val="0"/>
        <w:ind w:left="851" w:hanging="851"/>
        <w:jc w:val="both"/>
        <w:rPr>
          <w:rFonts w:ascii="Trebuchet MS" w:hAnsi="Trebuchet MS" w:cs="Arial"/>
          <w:b/>
          <w:bCs/>
        </w:rPr>
      </w:pPr>
    </w:p>
    <w:p w:rsidR="00DC3DAA" w:rsidRPr="001E4C2D" w:rsidRDefault="00DC3DAA" w:rsidP="00DC3DAA">
      <w:pPr>
        <w:widowControl w:val="0"/>
        <w:ind w:left="851" w:hanging="851"/>
        <w:jc w:val="both"/>
        <w:rPr>
          <w:rFonts w:ascii="Trebuchet MS" w:hAnsi="Trebuchet MS" w:cs="Arial"/>
        </w:rPr>
      </w:pPr>
      <w:r w:rsidRPr="001E4C2D">
        <w:rPr>
          <w:rFonts w:ascii="Trebuchet MS" w:hAnsi="Trebuchet MS" w:cs="Arial"/>
          <w:b/>
          <w:bCs/>
        </w:rPr>
        <w:t>1. den</w:t>
      </w:r>
      <w:r w:rsidR="00A7760D" w:rsidRPr="001E4C2D">
        <w:rPr>
          <w:rFonts w:ascii="Trebuchet MS" w:hAnsi="Trebuchet MS" w:cs="Arial"/>
        </w:rPr>
        <w:tab/>
        <w:t>- odjezd z ČR v</w:t>
      </w:r>
      <w:r w:rsidR="00EC25E7" w:rsidRPr="001E4C2D">
        <w:rPr>
          <w:rFonts w:ascii="Trebuchet MS" w:hAnsi="Trebuchet MS" w:cs="Arial"/>
        </w:rPr>
        <w:t> pozdních odpoledních</w:t>
      </w:r>
      <w:r w:rsidRPr="001E4C2D">
        <w:rPr>
          <w:rFonts w:ascii="Trebuchet MS" w:hAnsi="Trebuchet MS" w:cs="Arial"/>
        </w:rPr>
        <w:t xml:space="preserve"> hodinách, tranzit SRN</w:t>
      </w:r>
    </w:p>
    <w:p w:rsidR="00DC3DAA" w:rsidRPr="001E4C2D" w:rsidRDefault="00DC3DAA" w:rsidP="006A029B">
      <w:pPr>
        <w:pStyle w:val="Zhlav"/>
        <w:widowControl w:val="0"/>
        <w:tabs>
          <w:tab w:val="clear" w:pos="4536"/>
          <w:tab w:val="clear" w:pos="9072"/>
        </w:tabs>
        <w:ind w:left="851" w:hanging="851"/>
        <w:jc w:val="both"/>
        <w:rPr>
          <w:rFonts w:ascii="Trebuchet MS" w:hAnsi="Trebuchet MS" w:cs="Arial"/>
        </w:rPr>
      </w:pPr>
    </w:p>
    <w:p w:rsidR="006A029B" w:rsidRPr="001E4C2D" w:rsidRDefault="00DC3DAA" w:rsidP="006A029B">
      <w:pPr>
        <w:autoSpaceDE w:val="0"/>
        <w:autoSpaceDN w:val="0"/>
        <w:adjustRightInd w:val="0"/>
        <w:ind w:left="851" w:hanging="851"/>
        <w:jc w:val="both"/>
        <w:rPr>
          <w:rFonts w:ascii="Trebuchet MS" w:eastAsiaTheme="minorHAnsi" w:hAnsi="Trebuchet MS" w:cs="MyriadPro-Regular"/>
          <w:snapToGrid/>
          <w:lang w:eastAsia="en-US"/>
        </w:rPr>
      </w:pPr>
      <w:r w:rsidRPr="001E4C2D">
        <w:rPr>
          <w:rFonts w:ascii="Trebuchet MS" w:hAnsi="Trebuchet MS" w:cs="Arial"/>
          <w:b/>
          <w:bCs/>
        </w:rPr>
        <w:t>2. den</w:t>
      </w:r>
      <w:r w:rsidRPr="001E4C2D">
        <w:rPr>
          <w:rFonts w:ascii="Trebuchet MS" w:hAnsi="Trebuchet MS" w:cs="Arial"/>
        </w:rPr>
        <w:tab/>
      </w:r>
      <w:r w:rsidR="006A029B" w:rsidRPr="001E4C2D">
        <w:rPr>
          <w:rFonts w:ascii="Trebuchet MS" w:eastAsiaTheme="minorHAnsi" w:hAnsi="Trebuchet MS" w:cs="MyriadPro-Bold"/>
          <w:b/>
          <w:bCs/>
          <w:snapToGrid/>
          <w:lang w:eastAsia="en-US"/>
        </w:rPr>
        <w:t xml:space="preserve">Brusel </w:t>
      </w:r>
      <w:r w:rsidR="006A029B" w:rsidRPr="001E4C2D">
        <w:rPr>
          <w:rFonts w:ascii="Trebuchet MS" w:eastAsiaTheme="minorHAnsi" w:hAnsi="Trebuchet MS" w:cs="MyriadPro-Regular"/>
          <w:snapToGrid/>
          <w:lang w:eastAsia="en-US"/>
        </w:rPr>
        <w:t xml:space="preserve">– tzv. „hlavní město Evropy“, sídlo Evropské komise a Rady EU. </w:t>
      </w:r>
      <w:r w:rsidR="006A029B" w:rsidRPr="001E4C2D">
        <w:rPr>
          <w:rFonts w:ascii="Trebuchet MS" w:eastAsiaTheme="minorHAnsi" w:hAnsi="Trebuchet MS" w:cs="MyriadPro-Bold"/>
          <w:b/>
          <w:bCs/>
          <w:snapToGrid/>
          <w:lang w:eastAsia="en-US"/>
        </w:rPr>
        <w:t xml:space="preserve">Grande Place </w:t>
      </w:r>
      <w:r w:rsidR="003230E1">
        <w:rPr>
          <w:rFonts w:ascii="Trebuchet MS" w:eastAsiaTheme="minorHAnsi" w:hAnsi="Trebuchet MS" w:cs="MyriadPro-Regular"/>
          <w:snapToGrid/>
          <w:lang w:eastAsia="en-US"/>
        </w:rPr>
        <w:t>- jedno z </w:t>
      </w:r>
      <w:r w:rsidR="006A029B" w:rsidRPr="001E4C2D">
        <w:rPr>
          <w:rFonts w:ascii="Trebuchet MS" w:eastAsiaTheme="minorHAnsi" w:hAnsi="Trebuchet MS" w:cs="MyriadPro-Regular"/>
          <w:snapToGrid/>
          <w:lang w:eastAsia="en-US"/>
        </w:rPr>
        <w:t xml:space="preserve">nejpůvabnějších náměstí na světě s bohatě zdobenými cechovními domy a dominantní radnicí, známý symbol města </w:t>
      </w:r>
      <w:r w:rsidR="006A029B" w:rsidRPr="001E4C2D">
        <w:rPr>
          <w:rFonts w:ascii="Trebuchet MS" w:eastAsiaTheme="minorHAnsi" w:hAnsi="Trebuchet MS" w:cs="MyriadPro-Regular"/>
          <w:b/>
          <w:snapToGrid/>
          <w:lang w:eastAsia="en-US"/>
        </w:rPr>
        <w:t>Manneken Pis</w:t>
      </w:r>
      <w:r w:rsidR="006A029B" w:rsidRPr="001E4C2D">
        <w:rPr>
          <w:rFonts w:ascii="Trebuchet MS" w:eastAsiaTheme="minorHAnsi" w:hAnsi="Trebuchet MS" w:cs="MyriadPro-Regular"/>
          <w:snapToGrid/>
          <w:lang w:eastAsia="en-US"/>
        </w:rPr>
        <w:t xml:space="preserve"> – soška čůrajícího chlapečka, procházka uličkami starého města. </w:t>
      </w:r>
      <w:r w:rsidR="006A029B" w:rsidRPr="001E4C2D">
        <w:rPr>
          <w:rFonts w:ascii="Trebuchet MS" w:eastAsiaTheme="minorHAnsi" w:hAnsi="Trebuchet MS" w:cs="MyriadPro-Bold"/>
          <w:b/>
          <w:bCs/>
          <w:snapToGrid/>
          <w:lang w:eastAsia="en-US"/>
        </w:rPr>
        <w:t>Atomium</w:t>
      </w:r>
      <w:r w:rsidR="006A029B" w:rsidRPr="001E4C2D">
        <w:rPr>
          <w:rFonts w:ascii="Trebuchet MS" w:eastAsiaTheme="minorHAnsi" w:hAnsi="Trebuchet MS" w:cs="MyriadPro-Regular"/>
          <w:snapToGrid/>
          <w:lang w:eastAsia="en-US"/>
        </w:rPr>
        <w:t xml:space="preserve">- model molekuly železa 165 miliardkrát zvětšený a </w:t>
      </w:r>
      <w:r w:rsidR="006A029B" w:rsidRPr="001E4C2D">
        <w:rPr>
          <w:rFonts w:ascii="Trebuchet MS" w:eastAsiaTheme="minorHAnsi" w:hAnsi="Trebuchet MS" w:cs="MyriadPro-Regular"/>
          <w:b/>
          <w:snapToGrid/>
          <w:lang w:eastAsia="en-US"/>
        </w:rPr>
        <w:t>Mini Europe</w:t>
      </w:r>
      <w:r w:rsidR="006A029B" w:rsidRPr="001E4C2D">
        <w:rPr>
          <w:rFonts w:ascii="Trebuchet MS" w:eastAsiaTheme="minorHAnsi" w:hAnsi="Trebuchet MS" w:cs="MyriadPro-Regular"/>
          <w:snapToGrid/>
          <w:lang w:eastAsia="en-US"/>
        </w:rPr>
        <w:t xml:space="preserve"> – miniatury významných evropských staveb (v měřítku 1:25), více než 300 objektů zpracováno do nejmenších detailů.</w:t>
      </w:r>
    </w:p>
    <w:p w:rsidR="006A029B" w:rsidRPr="001E4C2D" w:rsidRDefault="006A029B" w:rsidP="006A029B">
      <w:pPr>
        <w:ind w:left="851"/>
        <w:jc w:val="both"/>
        <w:rPr>
          <w:rFonts w:ascii="Trebuchet MS" w:hAnsi="Trebuchet MS"/>
        </w:rPr>
      </w:pPr>
      <w:r w:rsidRPr="001E4C2D">
        <w:rPr>
          <w:rFonts w:ascii="Trebuchet MS" w:hAnsi="Trebuchet MS"/>
        </w:rPr>
        <w:t>Ubytování v</w:t>
      </w:r>
      <w:r w:rsidR="00AA7AE1">
        <w:rPr>
          <w:rFonts w:ascii="Trebuchet MS" w:hAnsi="Trebuchet MS"/>
        </w:rPr>
        <w:t> </w:t>
      </w:r>
      <w:r w:rsidRPr="001E4C2D">
        <w:rPr>
          <w:rFonts w:ascii="Trebuchet MS" w:hAnsi="Trebuchet MS"/>
        </w:rPr>
        <w:t>hotelu</w:t>
      </w:r>
      <w:r w:rsidR="00AA7AE1">
        <w:rPr>
          <w:rFonts w:ascii="Trebuchet MS" w:hAnsi="Trebuchet MS"/>
        </w:rPr>
        <w:t>.</w:t>
      </w:r>
    </w:p>
    <w:p w:rsidR="00DC3DAA" w:rsidRPr="001E4C2D" w:rsidRDefault="00DC3DAA" w:rsidP="006A029B">
      <w:pPr>
        <w:widowControl w:val="0"/>
        <w:ind w:left="851" w:hanging="851"/>
        <w:jc w:val="both"/>
        <w:rPr>
          <w:rFonts w:ascii="Trebuchet MS" w:hAnsi="Trebuchet MS" w:cs="Arial"/>
          <w:b/>
          <w:bCs/>
        </w:rPr>
      </w:pPr>
    </w:p>
    <w:p w:rsidR="001C12BE" w:rsidRPr="001E4C2D" w:rsidRDefault="00DC3DAA" w:rsidP="006A029B">
      <w:pPr>
        <w:ind w:left="851" w:hanging="851"/>
        <w:jc w:val="both"/>
        <w:rPr>
          <w:rFonts w:ascii="Trebuchet MS" w:hAnsi="Trebuchet MS" w:cs="Arial"/>
          <w:bCs/>
        </w:rPr>
      </w:pPr>
      <w:r w:rsidRPr="001E4C2D">
        <w:rPr>
          <w:rFonts w:ascii="Trebuchet MS" w:hAnsi="Trebuchet MS" w:cs="Arial"/>
          <w:b/>
          <w:bCs/>
        </w:rPr>
        <w:t xml:space="preserve">3. den  </w:t>
      </w:r>
      <w:r w:rsidRPr="001E4C2D">
        <w:rPr>
          <w:rFonts w:ascii="Trebuchet MS" w:hAnsi="Trebuchet MS" w:cs="Arial"/>
          <w:b/>
          <w:bCs/>
        </w:rPr>
        <w:tab/>
      </w:r>
      <w:r w:rsidR="001C12BE" w:rsidRPr="001E4C2D">
        <w:rPr>
          <w:rFonts w:ascii="Trebuchet MS" w:hAnsi="Trebuchet MS" w:cs="Arial"/>
          <w:bCs/>
        </w:rPr>
        <w:t xml:space="preserve">V dopoledních hodinách přeprava </w:t>
      </w:r>
      <w:r w:rsidR="006A029B" w:rsidRPr="001E4C2D">
        <w:rPr>
          <w:rFonts w:ascii="Trebuchet MS" w:hAnsi="Trebuchet MS" w:cs="Arial"/>
          <w:bCs/>
        </w:rPr>
        <w:t xml:space="preserve">trajektem </w:t>
      </w:r>
      <w:r w:rsidR="001C12BE" w:rsidRPr="001E4C2D">
        <w:rPr>
          <w:rFonts w:ascii="Trebuchet MS" w:hAnsi="Trebuchet MS" w:cs="Arial"/>
          <w:bCs/>
        </w:rPr>
        <w:t>do Velké Británie</w:t>
      </w:r>
      <w:r w:rsidR="006A029B" w:rsidRPr="001E4C2D">
        <w:rPr>
          <w:rFonts w:ascii="Trebuchet MS" w:hAnsi="Trebuchet MS" w:cs="Arial"/>
          <w:bCs/>
        </w:rPr>
        <w:t>.</w:t>
      </w:r>
    </w:p>
    <w:p w:rsidR="006A029B" w:rsidRPr="001E4C2D" w:rsidRDefault="006A029B" w:rsidP="006A029B">
      <w:pPr>
        <w:tabs>
          <w:tab w:val="left" w:pos="851"/>
        </w:tabs>
        <w:ind w:left="851" w:hanging="851"/>
        <w:jc w:val="both"/>
        <w:rPr>
          <w:rFonts w:ascii="Trebuchet MS" w:hAnsi="Trebuchet MS"/>
        </w:rPr>
      </w:pPr>
      <w:r w:rsidRPr="001E4C2D">
        <w:rPr>
          <w:rFonts w:ascii="Trebuchet MS" w:hAnsi="Trebuchet MS" w:cs="Arial"/>
          <w:noProof/>
        </w:rPr>
        <w:tab/>
      </w:r>
      <w:r w:rsidRPr="001E4C2D">
        <w:rPr>
          <w:rFonts w:ascii="Trebuchet MS" w:hAnsi="Trebuchet MS" w:cs="Arial"/>
          <w:b/>
          <w:noProof/>
        </w:rPr>
        <w:t xml:space="preserve">Dover Castle </w:t>
      </w:r>
      <w:r w:rsidRPr="001E4C2D">
        <w:rPr>
          <w:rFonts w:ascii="Trebuchet MS" w:hAnsi="Trebuchet MS" w:cs="Arial"/>
          <w:noProof/>
        </w:rPr>
        <w:t>– prohlídka středověkého hradu, jenž se tyčí nad přístavem od 12. století, kdy zde byl postaven králem Jindřichem II. Od té doby měla tvrz důležitý obranný význam pro celou Anglii. Z</w:t>
      </w:r>
      <w:r w:rsidRPr="001E4C2D">
        <w:rPr>
          <w:rFonts w:ascii="Trebuchet MS" w:hAnsi="Trebuchet MS"/>
        </w:rPr>
        <w:t xml:space="preserve">a 2. sv. války sloužil jako velitelské stanoviště protiletecké obrany, muzeum věnované životu během 2. sv. války s množstvím autentických exponátů (operační sál, řídící centrum, radarová stanice, jídelna apod.), videoprojekce, labyrint podzemních chodeb. </w:t>
      </w:r>
    </w:p>
    <w:p w:rsidR="000A20A7" w:rsidRPr="001E4C2D" w:rsidRDefault="000A20A7" w:rsidP="000A20A7">
      <w:pPr>
        <w:ind w:left="851"/>
        <w:jc w:val="both"/>
        <w:rPr>
          <w:rFonts w:ascii="Trebuchet MS" w:hAnsi="Trebuchet MS" w:cs="Trebuchet MS"/>
        </w:rPr>
      </w:pPr>
      <w:r w:rsidRPr="001E4C2D">
        <w:rPr>
          <w:rFonts w:ascii="Trebuchet MS" w:hAnsi="Trebuchet MS" w:cs="Arial"/>
          <w:noProof/>
        </w:rPr>
        <w:t xml:space="preserve">Odpoledne nás čeká návštěva </w:t>
      </w:r>
      <w:r w:rsidRPr="001E4C2D">
        <w:rPr>
          <w:rFonts w:ascii="Trebuchet MS" w:hAnsi="Trebuchet MS" w:cs="Arial"/>
          <w:b/>
          <w:noProof/>
        </w:rPr>
        <w:t xml:space="preserve">Canterbury - </w:t>
      </w:r>
      <w:r w:rsidRPr="001E4C2D">
        <w:rPr>
          <w:rFonts w:ascii="Trebuchet MS" w:hAnsi="Trebuchet MS" w:cs="Trebuchet MS"/>
        </w:rPr>
        <w:t xml:space="preserve">hlavním lákadlem je místní katedrála z konce 11. století, kde byl r. 1170 zavražděn arcibiskup Tomáš Becket, poté byl kanonizován a již od středověku směřovaly do Canterbury davy poutníků poklonit se památce tohoto světce, i v současnosti je vyhledávanou turistickou atrakcí. </w:t>
      </w:r>
    </w:p>
    <w:p w:rsidR="001C12BE" w:rsidRPr="001E4C2D" w:rsidRDefault="000A20A7" w:rsidP="001E4C2D">
      <w:pPr>
        <w:widowControl w:val="0"/>
        <w:ind w:left="851"/>
        <w:jc w:val="both"/>
        <w:rPr>
          <w:rFonts w:ascii="Trebuchet MS" w:hAnsi="Trebuchet MS" w:cs="Arial"/>
        </w:rPr>
      </w:pPr>
      <w:r w:rsidRPr="001E4C2D">
        <w:rPr>
          <w:rFonts w:ascii="Trebuchet MS" w:hAnsi="Trebuchet MS" w:cs="Arial"/>
        </w:rPr>
        <w:t xml:space="preserve">Večer </w:t>
      </w:r>
      <w:r w:rsidR="001C12BE" w:rsidRPr="001E4C2D">
        <w:rPr>
          <w:rFonts w:ascii="Trebuchet MS" w:hAnsi="Trebuchet MS" w:cs="Arial"/>
        </w:rPr>
        <w:t>setkání s hos</w:t>
      </w:r>
      <w:r w:rsidRPr="001E4C2D">
        <w:rPr>
          <w:rFonts w:ascii="Trebuchet MS" w:hAnsi="Trebuchet MS" w:cs="Arial"/>
        </w:rPr>
        <w:t>titelskými rodinami a ubytování v Londýně.</w:t>
      </w:r>
    </w:p>
    <w:p w:rsidR="001C12BE" w:rsidRPr="001E4C2D" w:rsidRDefault="001C12BE" w:rsidP="001E4C2D">
      <w:pPr>
        <w:ind w:left="851" w:hanging="851"/>
        <w:jc w:val="both"/>
        <w:rPr>
          <w:rFonts w:ascii="Trebuchet MS" w:hAnsi="Trebuchet MS" w:cs="Arial"/>
          <w:b/>
          <w:bCs/>
        </w:rPr>
      </w:pPr>
    </w:p>
    <w:p w:rsidR="000A20A7" w:rsidRPr="001E4C2D" w:rsidRDefault="001C12BE" w:rsidP="001E4C2D">
      <w:pPr>
        <w:widowControl w:val="0"/>
        <w:ind w:left="851" w:hanging="851"/>
        <w:jc w:val="both"/>
        <w:rPr>
          <w:rFonts w:ascii="Trebuchet MS" w:hAnsi="Trebuchet MS"/>
        </w:rPr>
      </w:pPr>
      <w:r w:rsidRPr="001E4C2D">
        <w:rPr>
          <w:rFonts w:ascii="Trebuchet MS" w:hAnsi="Trebuchet MS" w:cs="Arial"/>
          <w:b/>
          <w:bCs/>
        </w:rPr>
        <w:t>4. den</w:t>
      </w:r>
      <w:r w:rsidR="00FA656C" w:rsidRPr="001E4C2D">
        <w:rPr>
          <w:rFonts w:ascii="Trebuchet MS" w:hAnsi="Trebuchet MS" w:cs="Arial"/>
          <w:b/>
          <w:bCs/>
        </w:rPr>
        <w:tab/>
      </w:r>
      <w:r w:rsidR="000A20A7" w:rsidRPr="001E4C2D">
        <w:rPr>
          <w:rFonts w:ascii="Trebuchet MS" w:hAnsi="Trebuchet MS" w:cs="Arial"/>
          <w:noProof/>
        </w:rPr>
        <w:t>Nastává velký den pro milovníky Harryho Pottera</w:t>
      </w:r>
      <w:r w:rsidR="000A20A7" w:rsidRPr="001E4C2D">
        <w:rPr>
          <w:rFonts w:ascii="Trebuchet MS" w:hAnsi="Trebuchet MS" w:cs="Arial"/>
          <w:b/>
          <w:noProof/>
        </w:rPr>
        <w:t xml:space="preserve"> - návštěva</w:t>
      </w:r>
      <w:r w:rsidR="000A20A7" w:rsidRPr="001E4C2D">
        <w:rPr>
          <w:rStyle w:val="Siln"/>
          <w:rFonts w:ascii="Trebuchet MS" w:hAnsi="Trebuchet MS"/>
        </w:rPr>
        <w:t xml:space="preserve">filmových ateliérů WarnerBros. Studio, </w:t>
      </w:r>
      <w:r w:rsidR="000A20A7" w:rsidRPr="001E4C2D">
        <w:rPr>
          <w:rFonts w:ascii="Trebuchet MS" w:hAnsi="Trebuchet MS"/>
        </w:rPr>
        <w:t xml:space="preserve">kde se v rámci prohlídky </w:t>
      </w:r>
      <w:r w:rsidR="000A20A7" w:rsidRPr="001E4C2D">
        <w:rPr>
          <w:rStyle w:val="Siln"/>
          <w:rFonts w:ascii="Trebuchet MS" w:hAnsi="Trebuchet MS"/>
        </w:rPr>
        <w:t>TheMakingofHarryPotter</w:t>
      </w:r>
      <w:r w:rsidR="000A20A7" w:rsidRPr="001E4C2D">
        <w:rPr>
          <w:rFonts w:ascii="Trebuchet MS" w:hAnsi="Trebuchet MS"/>
        </w:rPr>
        <w:t xml:space="preserve"> seznámíme se vznike</w:t>
      </w:r>
      <w:r w:rsidR="001E4C2D">
        <w:rPr>
          <w:rFonts w:ascii="Trebuchet MS" w:hAnsi="Trebuchet MS"/>
        </w:rPr>
        <w:t>m nejúspěšnější filmové série o </w:t>
      </w:r>
      <w:r w:rsidR="000A20A7" w:rsidRPr="001E4C2D">
        <w:rPr>
          <w:rFonts w:ascii="Trebuchet MS" w:hAnsi="Trebuchet MS"/>
        </w:rPr>
        <w:t xml:space="preserve">HarrymPotterovi, které stvořila britská </w:t>
      </w:r>
      <w:r w:rsidR="000A20A7" w:rsidRPr="001E4C2D">
        <w:rPr>
          <w:rStyle w:val="Siln"/>
          <w:rFonts w:ascii="Trebuchet MS" w:hAnsi="Trebuchet MS"/>
        </w:rPr>
        <w:t>spisovatelka J. K. Rowlingová</w:t>
      </w:r>
      <w:r w:rsidR="000A20A7" w:rsidRPr="001E4C2D">
        <w:rPr>
          <w:rFonts w:ascii="Trebuchet MS" w:hAnsi="Trebuchet MS"/>
        </w:rPr>
        <w:t xml:space="preserve">. Uvidíme zázemí natáčení, nádherné kostýmy a neuvěřitelné množství filmových rekvizit a nadpřirozené bytosti, které se ve filmech objevily. </w:t>
      </w:r>
    </w:p>
    <w:p w:rsidR="000A20A7" w:rsidRPr="00263CE1" w:rsidRDefault="000A20A7" w:rsidP="001E4C2D">
      <w:pPr>
        <w:widowControl w:val="0"/>
        <w:ind w:left="851" w:hanging="851"/>
        <w:jc w:val="both"/>
        <w:rPr>
          <w:rFonts w:ascii="Trebuchet MS" w:hAnsi="Trebuchet MS"/>
        </w:rPr>
      </w:pPr>
      <w:r w:rsidRPr="001E4C2D">
        <w:rPr>
          <w:rFonts w:ascii="Trebuchet MS" w:hAnsi="Trebuchet MS" w:cs="Arial"/>
          <w:b/>
          <w:bCs/>
        </w:rPr>
        <w:tab/>
      </w:r>
      <w:r w:rsidRPr="001E4C2D">
        <w:rPr>
          <w:rFonts w:ascii="Trebuchet MS" w:hAnsi="Trebuchet MS" w:cs="Arial"/>
          <w:bCs/>
        </w:rPr>
        <w:t xml:space="preserve">Po prohlídce (cca 4 hodiny) přesun </w:t>
      </w:r>
      <w:r w:rsidR="001E4C2D" w:rsidRPr="001E4C2D">
        <w:rPr>
          <w:rFonts w:ascii="Trebuchet MS" w:hAnsi="Trebuchet MS" w:cs="Arial"/>
          <w:bCs/>
        </w:rPr>
        <w:t>do</w:t>
      </w:r>
      <w:r w:rsidRPr="001E4C2D">
        <w:rPr>
          <w:rFonts w:ascii="Trebuchet MS" w:hAnsi="Trebuchet MS" w:cs="Arial"/>
          <w:bCs/>
        </w:rPr>
        <w:t xml:space="preserve"> Londýna </w:t>
      </w:r>
      <w:r w:rsidR="001E4C2D" w:rsidRPr="001E4C2D">
        <w:rPr>
          <w:rFonts w:ascii="Trebuchet MS" w:hAnsi="Trebuchet MS" w:cs="Arial"/>
          <w:bCs/>
        </w:rPr>
        <w:t>-</w:t>
      </w:r>
      <w:r w:rsidR="001E4C2D" w:rsidRPr="001E4C2D">
        <w:rPr>
          <w:rFonts w:ascii="Trebuchet MS" w:hAnsi="Trebuchet MS" w:cs="Arial"/>
          <w:b/>
          <w:bCs/>
        </w:rPr>
        <w:t xml:space="preserve"> Greenwich </w:t>
      </w:r>
      <w:r w:rsidR="001E4C2D" w:rsidRPr="001E4C2D">
        <w:rPr>
          <w:rFonts w:ascii="Trebuchet MS" w:hAnsi="Trebuchet MS" w:cs="Arial"/>
          <w:bCs/>
        </w:rPr>
        <w:t xml:space="preserve">- </w:t>
      </w:r>
      <w:r w:rsidR="001E4C2D" w:rsidRPr="001E4C2D">
        <w:rPr>
          <w:rFonts w:ascii="Trebuchet MS" w:hAnsi="Trebuchet MS" w:cs="Arial"/>
        </w:rPr>
        <w:t xml:space="preserve">předměstí Londýna známé po celém světě díky </w:t>
      </w:r>
      <w:r w:rsidR="001E4C2D" w:rsidRPr="001E4C2D">
        <w:rPr>
          <w:rFonts w:ascii="Trebuchet MS" w:hAnsi="Trebuchet MS" w:cs="Arial"/>
          <w:b/>
        </w:rPr>
        <w:t>nultému poledníku</w:t>
      </w:r>
      <w:r w:rsidR="001E4C2D" w:rsidRPr="001E4C2D">
        <w:rPr>
          <w:rFonts w:ascii="Trebuchet MS" w:hAnsi="Trebuchet MS" w:cs="Arial"/>
        </w:rPr>
        <w:t xml:space="preserve">, který prochází zdejším královským parkem. Navštívíme </w:t>
      </w:r>
      <w:r w:rsidR="001E4C2D" w:rsidRPr="001E4C2D">
        <w:rPr>
          <w:rFonts w:ascii="Trebuchet MS" w:hAnsi="Trebuchet MS" w:cs="Arial"/>
          <w:b/>
        </w:rPr>
        <w:t>Královskou observatoř</w:t>
      </w:r>
      <w:r w:rsidR="001E4C2D" w:rsidRPr="001E4C2D">
        <w:rPr>
          <w:rFonts w:ascii="Trebuchet MS" w:hAnsi="Trebuchet MS" w:cs="Arial"/>
        </w:rPr>
        <w:t xml:space="preserve"> (RoyalObservatory) a projdeme se kolem </w:t>
      </w:r>
      <w:r w:rsidR="001E4C2D" w:rsidRPr="001E4C2D">
        <w:rPr>
          <w:rFonts w:ascii="Trebuchet MS" w:hAnsi="Trebuchet MS" w:cs="Arial"/>
          <w:b/>
        </w:rPr>
        <w:t>RoyalNavalCollege</w:t>
      </w:r>
      <w:r w:rsidR="001E4C2D" w:rsidRPr="001E4C2D">
        <w:rPr>
          <w:rFonts w:ascii="Trebuchet MS" w:hAnsi="Trebuchet MS" w:cs="Arial"/>
        </w:rPr>
        <w:t xml:space="preserve"> (Námořní akademie) ke </w:t>
      </w:r>
      <w:r w:rsidR="001E4C2D" w:rsidRPr="001E4C2D">
        <w:rPr>
          <w:rFonts w:ascii="Trebuchet MS" w:hAnsi="Trebuchet MS" w:cs="Arial"/>
          <w:b/>
        </w:rPr>
        <w:t>CuttySark</w:t>
      </w:r>
      <w:r w:rsidR="001E4C2D" w:rsidRPr="001E4C2D">
        <w:rPr>
          <w:rFonts w:ascii="Trebuchet MS" w:hAnsi="Trebuchet MS" w:cs="Arial"/>
        </w:rPr>
        <w:t xml:space="preserve"> – svého </w:t>
      </w:r>
      <w:r w:rsidR="001E4C2D" w:rsidRPr="00263CE1">
        <w:rPr>
          <w:rFonts w:ascii="Trebuchet MS" w:hAnsi="Trebuchet MS" w:cs="Arial"/>
        </w:rPr>
        <w:t>času nejrychlejší plachetnice na světě, která brázdila oceány od roku 1869 a převážela čaj z dalekého orientu.</w:t>
      </w:r>
    </w:p>
    <w:p w:rsidR="00DC3DAA" w:rsidRPr="00263CE1" w:rsidRDefault="001E4C2D" w:rsidP="001E4C2D">
      <w:pPr>
        <w:ind w:left="851"/>
        <w:jc w:val="both"/>
        <w:rPr>
          <w:rFonts w:ascii="Trebuchet MS" w:hAnsi="Trebuchet MS" w:cs="Arial"/>
        </w:rPr>
      </w:pPr>
      <w:r w:rsidRPr="00263CE1">
        <w:rPr>
          <w:rFonts w:ascii="Trebuchet MS" w:hAnsi="Trebuchet MS" w:cs="Arial"/>
        </w:rPr>
        <w:t>U</w:t>
      </w:r>
      <w:r w:rsidR="00DC3DAA" w:rsidRPr="00263CE1">
        <w:rPr>
          <w:rFonts w:ascii="Trebuchet MS" w:hAnsi="Trebuchet MS" w:cs="Arial"/>
        </w:rPr>
        <w:t>by</w:t>
      </w:r>
      <w:r w:rsidRPr="00263CE1">
        <w:rPr>
          <w:rFonts w:ascii="Trebuchet MS" w:hAnsi="Trebuchet MS" w:cs="Arial"/>
        </w:rPr>
        <w:t>tování v hostitelských rodinách.</w:t>
      </w:r>
    </w:p>
    <w:p w:rsidR="00DC3DAA" w:rsidRPr="00263CE1" w:rsidRDefault="00DC3DAA" w:rsidP="00464914">
      <w:pPr>
        <w:ind w:left="851" w:hanging="851"/>
        <w:jc w:val="both"/>
        <w:rPr>
          <w:rFonts w:ascii="Trebuchet MS" w:hAnsi="Trebuchet MS" w:cs="Arial"/>
          <w:b/>
          <w:bCs/>
        </w:rPr>
      </w:pPr>
    </w:p>
    <w:p w:rsidR="00263CE1" w:rsidRPr="00263CE1" w:rsidRDefault="00DC3DAA" w:rsidP="00464914">
      <w:pPr>
        <w:widowControl w:val="0"/>
        <w:ind w:left="851" w:hanging="851"/>
        <w:jc w:val="both"/>
        <w:rPr>
          <w:rFonts w:ascii="Trebuchet MS" w:hAnsi="Trebuchet MS" w:cs="Arial"/>
        </w:rPr>
      </w:pPr>
      <w:r w:rsidRPr="00263CE1">
        <w:rPr>
          <w:rFonts w:ascii="Trebuchet MS" w:hAnsi="Trebuchet MS" w:cs="Arial"/>
          <w:b/>
          <w:bCs/>
        </w:rPr>
        <w:t xml:space="preserve">5. den  </w:t>
      </w:r>
      <w:r w:rsidR="001E4C2D" w:rsidRPr="00263CE1">
        <w:rPr>
          <w:rFonts w:ascii="Trebuchet MS" w:hAnsi="Trebuchet MS" w:cs="Arial"/>
          <w:b/>
          <w:bCs/>
        </w:rPr>
        <w:tab/>
      </w:r>
      <w:r w:rsidR="00263CE1" w:rsidRPr="00263CE1">
        <w:rPr>
          <w:rFonts w:ascii="Trebuchet MS" w:hAnsi="Trebuchet MS"/>
          <w:bCs/>
        </w:rPr>
        <w:t xml:space="preserve">Poznávání </w:t>
      </w:r>
      <w:r w:rsidR="00263CE1" w:rsidRPr="00263CE1">
        <w:rPr>
          <w:rFonts w:ascii="Trebuchet MS" w:hAnsi="Trebuchet MS"/>
          <w:b/>
          <w:bCs/>
        </w:rPr>
        <w:t xml:space="preserve">Londýna </w:t>
      </w:r>
      <w:r w:rsidR="00263CE1" w:rsidRPr="00263CE1">
        <w:rPr>
          <w:rFonts w:ascii="Trebuchet MS" w:hAnsi="Trebuchet MS"/>
          <w:bCs/>
        </w:rPr>
        <w:t xml:space="preserve">zahájíme vyhlídkovou jízdou </w:t>
      </w:r>
      <w:r w:rsidR="00263CE1" w:rsidRPr="00263CE1">
        <w:rPr>
          <w:rFonts w:ascii="Trebuchet MS" w:hAnsi="Trebuchet MS"/>
          <w:b/>
          <w:bCs/>
        </w:rPr>
        <w:t>lanovkou přes Temži,</w:t>
      </w:r>
      <w:r w:rsidR="00263CE1" w:rsidRPr="00263CE1">
        <w:rPr>
          <w:rFonts w:ascii="Trebuchet MS" w:hAnsi="Trebuchet MS"/>
          <w:bCs/>
        </w:rPr>
        <w:t xml:space="preserve"> ze které se nám naskytne neobvyklý pohled na O2 Arénu a severní Greenwich. Následuje p</w:t>
      </w:r>
      <w:r w:rsidR="00263CE1" w:rsidRPr="00263CE1">
        <w:rPr>
          <w:rFonts w:ascii="Trebuchet MS" w:hAnsi="Trebuchet MS" w:cs="Arial"/>
        </w:rPr>
        <w:t xml:space="preserve">řejezd nadzemní dráhou (DLR) kolem nejmodernější čtvrtě </w:t>
      </w:r>
      <w:r w:rsidR="00263CE1" w:rsidRPr="00263CE1">
        <w:rPr>
          <w:rFonts w:ascii="Trebuchet MS" w:hAnsi="Trebuchet MS" w:cs="Arial"/>
          <w:b/>
        </w:rPr>
        <w:t>Docklands</w:t>
      </w:r>
      <w:r w:rsidR="00263CE1" w:rsidRPr="00263CE1">
        <w:rPr>
          <w:rFonts w:ascii="Trebuchet MS" w:hAnsi="Trebuchet MS" w:cs="Arial"/>
        </w:rPr>
        <w:t xml:space="preserve">až </w:t>
      </w:r>
      <w:r w:rsidR="00263CE1" w:rsidRPr="00263CE1">
        <w:rPr>
          <w:rFonts w:ascii="Trebuchet MS" w:hAnsi="Trebuchet MS" w:cs="Arial"/>
          <w:bCs/>
        </w:rPr>
        <w:t xml:space="preserve">do oblasti </w:t>
      </w:r>
      <w:r w:rsidR="00263CE1" w:rsidRPr="00263CE1">
        <w:rPr>
          <w:rFonts w:ascii="Trebuchet MS" w:hAnsi="Trebuchet MS" w:cs="Arial"/>
          <w:b/>
        </w:rPr>
        <w:t xml:space="preserve">City of London </w:t>
      </w:r>
      <w:r w:rsidR="00263CE1" w:rsidRPr="00263CE1">
        <w:rPr>
          <w:rFonts w:ascii="Trebuchet MS" w:hAnsi="Trebuchet MS" w:cs="Arial"/>
        </w:rPr>
        <w:t xml:space="preserve">– navštívit můžeme </w:t>
      </w:r>
      <w:r w:rsidR="00263CE1" w:rsidRPr="00263CE1">
        <w:rPr>
          <w:rFonts w:ascii="Trebuchet MS" w:hAnsi="Trebuchet MS" w:cs="Arial"/>
          <w:b/>
        </w:rPr>
        <w:t>Tower ofLondon</w:t>
      </w:r>
      <w:r w:rsidR="00263CE1" w:rsidRPr="00263CE1">
        <w:rPr>
          <w:rFonts w:ascii="Trebuchet MS" w:hAnsi="Trebuchet MS" w:cs="Arial"/>
        </w:rPr>
        <w:t xml:space="preserve"> (bývalé královské sídlo, vězení a popraviště, dnes výstava král</w:t>
      </w:r>
      <w:r w:rsidR="00D93A70">
        <w:rPr>
          <w:rFonts w:ascii="Trebuchet MS" w:hAnsi="Trebuchet MS" w:cs="Arial"/>
        </w:rPr>
        <w:t>ovských korunovačních klenotů a </w:t>
      </w:r>
      <w:r w:rsidR="00263CE1" w:rsidRPr="00263CE1">
        <w:rPr>
          <w:rFonts w:ascii="Trebuchet MS" w:hAnsi="Trebuchet MS" w:cs="Arial"/>
        </w:rPr>
        <w:t xml:space="preserve">historických zbraní) nebo zvedací most </w:t>
      </w:r>
      <w:r w:rsidR="00263CE1" w:rsidRPr="00263CE1">
        <w:rPr>
          <w:rFonts w:ascii="Trebuchet MS" w:hAnsi="Trebuchet MS" w:cs="Arial"/>
          <w:b/>
        </w:rPr>
        <w:t>Tower Bridge</w:t>
      </w:r>
      <w:r w:rsidR="00263CE1" w:rsidRPr="00263CE1">
        <w:rPr>
          <w:rFonts w:ascii="Trebuchet MS" w:hAnsi="Trebuchet MS" w:cs="Arial"/>
        </w:rPr>
        <w:t xml:space="preserve">, kde budeme mít možnost se projít po pěší prosklené lávce, vysoko nad londýnskou dopravou. Podíváme se takék bitevnímu křižníku </w:t>
      </w:r>
      <w:r w:rsidR="00263CE1" w:rsidRPr="00263CE1">
        <w:rPr>
          <w:rFonts w:ascii="Trebuchet MS" w:hAnsi="Trebuchet MS" w:cs="Arial"/>
          <w:b/>
        </w:rPr>
        <w:t>HMS Belfast</w:t>
      </w:r>
      <w:r w:rsidR="00263CE1" w:rsidRPr="00263CE1">
        <w:rPr>
          <w:rFonts w:ascii="Trebuchet MS" w:hAnsi="Trebuchet MS" w:cs="Arial"/>
        </w:rPr>
        <w:t xml:space="preserve">, od kterého budeme mít výhled na nejmodernější stavby podél Temže (např. Gherkin - okurka nakládačka či Shard – nejvyšší stavba Velké Británie s 310 metry). </w:t>
      </w:r>
      <w:r w:rsidR="00464914">
        <w:rPr>
          <w:rFonts w:ascii="Trebuchet MS" w:hAnsi="Trebuchet MS" w:cs="Arial"/>
        </w:rPr>
        <w:t xml:space="preserve">V případě času </w:t>
      </w:r>
      <w:r w:rsidR="00263CE1" w:rsidRPr="00263CE1">
        <w:rPr>
          <w:rFonts w:ascii="Trebuchet MS" w:hAnsi="Trebuchet MS" w:cs="Arial"/>
        </w:rPr>
        <w:t xml:space="preserve">procházka kolem </w:t>
      </w:r>
      <w:r w:rsidR="00263CE1" w:rsidRPr="00263CE1">
        <w:rPr>
          <w:rFonts w:ascii="Trebuchet MS" w:hAnsi="Trebuchet MS" w:cs="Arial"/>
          <w:b/>
        </w:rPr>
        <w:t xml:space="preserve">The Monument - </w:t>
      </w:r>
      <w:r w:rsidR="00263CE1" w:rsidRPr="00263CE1">
        <w:rPr>
          <w:rFonts w:ascii="Trebuchet MS" w:hAnsi="Trebuchet MS" w:cs="Arial"/>
        </w:rPr>
        <w:t>místa, kde vypukl ničivý Velký požár v roce 1666</w:t>
      </w:r>
      <w:r w:rsidR="00464914">
        <w:rPr>
          <w:rFonts w:ascii="Trebuchet MS" w:hAnsi="Trebuchet MS" w:cs="Arial"/>
        </w:rPr>
        <w:t xml:space="preserve"> a</w:t>
      </w:r>
      <w:r w:rsidR="00263CE1" w:rsidRPr="00263CE1">
        <w:rPr>
          <w:rFonts w:ascii="Trebuchet MS" w:hAnsi="Trebuchet MS" w:cs="Arial"/>
          <w:b/>
        </w:rPr>
        <w:t xml:space="preserve">St. Paul’sCathedral, </w:t>
      </w:r>
      <w:r w:rsidR="00263CE1" w:rsidRPr="00263CE1">
        <w:rPr>
          <w:rFonts w:ascii="Trebuchet MS" w:hAnsi="Trebuchet MS" w:cs="Arial"/>
        </w:rPr>
        <w:t>mistrovskému dílu architekta Sira Christophera Wrena ze 17. století.</w:t>
      </w:r>
    </w:p>
    <w:p w:rsidR="001E4C2D" w:rsidRPr="00263CE1" w:rsidRDefault="001E4C2D" w:rsidP="00464914">
      <w:pPr>
        <w:pStyle w:val="Default"/>
        <w:ind w:left="851"/>
        <w:jc w:val="both"/>
        <w:rPr>
          <w:b/>
          <w:sz w:val="20"/>
          <w:szCs w:val="20"/>
        </w:rPr>
      </w:pPr>
      <w:r w:rsidRPr="00263CE1">
        <w:rPr>
          <w:rFonts w:cs="Arial"/>
          <w:bCs/>
          <w:noProof/>
          <w:sz w:val="20"/>
          <w:szCs w:val="20"/>
        </w:rPr>
        <w:t>Ve večerních hodinách přeprava do Francie.</w:t>
      </w:r>
    </w:p>
    <w:p w:rsidR="00DC3DAA" w:rsidRPr="00263CE1" w:rsidRDefault="00DC3DAA" w:rsidP="00464914">
      <w:pPr>
        <w:ind w:left="851" w:hanging="851"/>
        <w:jc w:val="both"/>
        <w:rPr>
          <w:rFonts w:ascii="Trebuchet MS" w:hAnsi="Trebuchet MS" w:cs="Arial"/>
        </w:rPr>
      </w:pPr>
    </w:p>
    <w:p w:rsidR="00DC3DAA" w:rsidRPr="00263CE1" w:rsidRDefault="00DC3DAA" w:rsidP="00464914">
      <w:pPr>
        <w:ind w:left="851" w:hanging="851"/>
        <w:jc w:val="both"/>
        <w:rPr>
          <w:rFonts w:ascii="Trebuchet MS" w:hAnsi="Trebuchet MS" w:cs="Arial"/>
        </w:rPr>
      </w:pPr>
      <w:r w:rsidRPr="00263CE1">
        <w:rPr>
          <w:rFonts w:ascii="Trebuchet MS" w:hAnsi="Trebuchet MS" w:cs="Arial"/>
          <w:b/>
          <w:bCs/>
        </w:rPr>
        <w:t>6. den</w:t>
      </w:r>
      <w:r w:rsidR="00FA656C" w:rsidRPr="00263CE1">
        <w:rPr>
          <w:rFonts w:ascii="Trebuchet MS" w:hAnsi="Trebuchet MS" w:cs="Arial"/>
        </w:rPr>
        <w:tab/>
      </w:r>
      <w:r w:rsidRPr="00263CE1">
        <w:rPr>
          <w:rFonts w:ascii="Trebuchet MS" w:hAnsi="Trebuchet MS" w:cs="Arial"/>
        </w:rPr>
        <w:t>- v odpo</w:t>
      </w:r>
      <w:r w:rsidR="00FA668F" w:rsidRPr="00263CE1">
        <w:rPr>
          <w:rFonts w:ascii="Trebuchet MS" w:hAnsi="Trebuchet MS" w:cs="Arial"/>
        </w:rPr>
        <w:t>ledních hodinách návrat zpět doČR</w:t>
      </w:r>
    </w:p>
    <w:p w:rsidR="00FA668F" w:rsidRPr="00FA656C" w:rsidRDefault="00FA668F" w:rsidP="00DC3DAA">
      <w:pPr>
        <w:widowControl w:val="0"/>
        <w:ind w:left="851" w:hanging="851"/>
        <w:jc w:val="both"/>
        <w:rPr>
          <w:rFonts w:ascii="Trebuchet MS" w:hAnsi="Trebuchet MS" w:cs="Arial"/>
        </w:rPr>
      </w:pPr>
    </w:p>
    <w:p w:rsidR="00813EF2" w:rsidRPr="00FA656C" w:rsidRDefault="00FA668F" w:rsidP="00813EF2">
      <w:pPr>
        <w:widowControl w:val="0"/>
        <w:ind w:left="851" w:hanging="851"/>
        <w:jc w:val="both"/>
        <w:rPr>
          <w:rFonts w:ascii="Trebuchet MS" w:hAnsi="Trebuchet MS" w:cs="Arial"/>
        </w:rPr>
      </w:pPr>
      <w:r w:rsidRPr="00FA656C">
        <w:rPr>
          <w:rFonts w:ascii="Trebuchet MS" w:hAnsi="Trebuchet MS" w:cs="Arial"/>
          <w:b/>
        </w:rPr>
        <w:t>Cena:</w:t>
      </w:r>
      <w:r w:rsidRPr="00FA656C">
        <w:rPr>
          <w:rFonts w:ascii="Trebuchet MS" w:hAnsi="Trebuchet MS" w:cs="Arial"/>
          <w:b/>
        </w:rPr>
        <w:tab/>
      </w:r>
      <w:r w:rsidR="00B77990">
        <w:rPr>
          <w:rFonts w:ascii="Trebuchet MS" w:hAnsi="Trebuchet MS" w:cs="Arial"/>
          <w:b/>
          <w:sz w:val="28"/>
          <w:szCs w:val="28"/>
        </w:rPr>
        <w:t>10 83</w:t>
      </w:r>
      <w:r w:rsidR="002709DF">
        <w:rPr>
          <w:rFonts w:ascii="Trebuchet MS" w:hAnsi="Trebuchet MS" w:cs="Arial"/>
          <w:b/>
          <w:sz w:val="28"/>
          <w:szCs w:val="28"/>
        </w:rPr>
        <w:t>0</w:t>
      </w:r>
      <w:r w:rsidR="001C0685">
        <w:rPr>
          <w:rFonts w:ascii="Trebuchet MS" w:hAnsi="Trebuchet MS" w:cs="Arial"/>
          <w:b/>
        </w:rPr>
        <w:t xml:space="preserve"> Kč/osoba ml. 18 let, </w:t>
      </w:r>
      <w:r w:rsidR="00813EF2">
        <w:rPr>
          <w:rFonts w:ascii="Trebuchet MS" w:hAnsi="Trebuchet MS" w:cs="Arial"/>
        </w:rPr>
        <w:t>c</w:t>
      </w:r>
      <w:r w:rsidR="00813EF2" w:rsidRPr="00FA656C">
        <w:rPr>
          <w:rFonts w:ascii="Trebuchet MS" w:hAnsi="Trebuchet MS" w:cs="Arial"/>
        </w:rPr>
        <w:t>ena je platná</w:t>
      </w:r>
      <w:r w:rsidR="00813EF2">
        <w:rPr>
          <w:rFonts w:ascii="Trebuchet MS" w:hAnsi="Trebuchet MS" w:cs="Arial"/>
        </w:rPr>
        <w:t xml:space="preserve"> při počtu min. 45 účastníků </w:t>
      </w:r>
    </w:p>
    <w:p w:rsidR="00813EF2" w:rsidRDefault="00B77990" w:rsidP="00813EF2">
      <w:pPr>
        <w:widowControl w:val="0"/>
        <w:ind w:left="851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sz w:val="28"/>
          <w:szCs w:val="28"/>
        </w:rPr>
        <w:t>10 39</w:t>
      </w:r>
      <w:r w:rsidR="00813EF2">
        <w:rPr>
          <w:rFonts w:ascii="Trebuchet MS" w:hAnsi="Trebuchet MS" w:cs="Arial"/>
          <w:b/>
          <w:sz w:val="28"/>
          <w:szCs w:val="28"/>
        </w:rPr>
        <w:t>0</w:t>
      </w:r>
      <w:r w:rsidR="00813EF2">
        <w:rPr>
          <w:rFonts w:ascii="Trebuchet MS" w:hAnsi="Trebuchet MS" w:cs="Arial"/>
          <w:b/>
        </w:rPr>
        <w:t xml:space="preserve"> Kč/osoba ml. 18 let, </w:t>
      </w:r>
      <w:r w:rsidR="00813EF2">
        <w:rPr>
          <w:rFonts w:ascii="Trebuchet MS" w:hAnsi="Trebuchet MS" w:cs="Arial"/>
        </w:rPr>
        <w:t>c</w:t>
      </w:r>
      <w:r w:rsidR="00813EF2" w:rsidRPr="00FA656C">
        <w:rPr>
          <w:rFonts w:ascii="Trebuchet MS" w:hAnsi="Trebuchet MS" w:cs="Arial"/>
        </w:rPr>
        <w:t>ena je platná</w:t>
      </w:r>
      <w:r w:rsidR="00813EF2">
        <w:rPr>
          <w:rFonts w:ascii="Trebuchet MS" w:hAnsi="Trebuchet MS" w:cs="Arial"/>
        </w:rPr>
        <w:t xml:space="preserve"> při počtu min. 49 účastníků </w:t>
      </w:r>
    </w:p>
    <w:p w:rsidR="00FA668F" w:rsidRPr="00EC5299" w:rsidRDefault="001C0685" w:rsidP="00813EF2">
      <w:pPr>
        <w:widowControl w:val="0"/>
        <w:ind w:left="851"/>
        <w:jc w:val="both"/>
        <w:rPr>
          <w:rFonts w:ascii="Trebuchet MS" w:hAnsi="Trebuchet MS" w:cs="Arial"/>
          <w:b/>
          <w:color w:val="FF0000"/>
        </w:rPr>
      </w:pPr>
      <w:r>
        <w:rPr>
          <w:rFonts w:ascii="Trebuchet MS" w:hAnsi="Trebuchet MS" w:cs="Arial"/>
          <w:b/>
        </w:rPr>
        <w:t>osoba st. 18 let příplatek 2</w:t>
      </w:r>
      <w:r w:rsidR="00FA668F" w:rsidRPr="001C0685">
        <w:rPr>
          <w:rFonts w:ascii="Trebuchet MS" w:hAnsi="Trebuchet MS" w:cs="Arial"/>
          <w:b/>
        </w:rPr>
        <w:t>00 Kč</w:t>
      </w:r>
    </w:p>
    <w:p w:rsidR="00C376BC" w:rsidRPr="00813EF2" w:rsidRDefault="00C376BC" w:rsidP="00DC3DAA">
      <w:pPr>
        <w:widowControl w:val="0"/>
        <w:ind w:left="851" w:hanging="851"/>
        <w:jc w:val="both"/>
        <w:rPr>
          <w:rFonts w:ascii="Trebuchet MS" w:hAnsi="Trebuchet MS"/>
          <w:b/>
          <w:color w:val="FF0000"/>
          <w:sz w:val="10"/>
        </w:rPr>
      </w:pPr>
      <w:r w:rsidRPr="00FA656C">
        <w:rPr>
          <w:rFonts w:ascii="Trebuchet MS" w:hAnsi="Trebuchet MS"/>
          <w:b/>
          <w:color w:val="FF0000"/>
        </w:rPr>
        <w:tab/>
      </w:r>
    </w:p>
    <w:p w:rsidR="00DC3DAA" w:rsidRPr="009B7F08" w:rsidRDefault="00DC3DAA" w:rsidP="00FD56DA">
      <w:pPr>
        <w:widowControl w:val="0"/>
        <w:ind w:left="851" w:hanging="851"/>
        <w:jc w:val="both"/>
        <w:rPr>
          <w:rFonts w:ascii="Trebuchet MS" w:hAnsi="Trebuchet MS"/>
          <w:b/>
          <w:noProof/>
          <w:color w:val="FF0000"/>
        </w:rPr>
      </w:pPr>
      <w:r w:rsidRPr="00FA656C">
        <w:rPr>
          <w:rFonts w:ascii="Trebuchet MS" w:hAnsi="Trebuchet MS"/>
          <w:b/>
          <w:noProof/>
        </w:rPr>
        <w:t xml:space="preserve">CENA ZAHRNUJE: </w:t>
      </w:r>
      <w:r w:rsidRPr="00FA656C">
        <w:rPr>
          <w:rFonts w:ascii="Trebuchet MS" w:hAnsi="Trebuchet MS"/>
          <w:noProof/>
        </w:rPr>
        <w:t>dopravu zájezdovým busem s</w:t>
      </w:r>
      <w:r w:rsidR="00D46D7B">
        <w:rPr>
          <w:rFonts w:ascii="Trebuchet MS" w:hAnsi="Trebuchet MS"/>
          <w:noProof/>
        </w:rPr>
        <w:t> </w:t>
      </w:r>
      <w:r w:rsidRPr="00FA656C">
        <w:rPr>
          <w:rFonts w:ascii="Trebuchet MS" w:hAnsi="Trebuchet MS"/>
          <w:noProof/>
        </w:rPr>
        <w:t>klimatizací</w:t>
      </w:r>
      <w:r w:rsidR="00D46D7B">
        <w:rPr>
          <w:rFonts w:ascii="Trebuchet MS" w:hAnsi="Trebuchet MS"/>
          <w:noProof/>
        </w:rPr>
        <w:t xml:space="preserve"> a WC</w:t>
      </w:r>
      <w:r w:rsidRPr="00FA656C">
        <w:rPr>
          <w:rFonts w:ascii="Trebuchet MS" w:hAnsi="Trebuchet MS"/>
          <w:noProof/>
        </w:rPr>
        <w:t>, trajekt/</w:t>
      </w:r>
      <w:r w:rsidR="00D46D7B">
        <w:rPr>
          <w:rFonts w:ascii="Trebuchet MS" w:hAnsi="Trebuchet MS"/>
          <w:noProof/>
        </w:rPr>
        <w:t>euro</w:t>
      </w:r>
      <w:r w:rsidRPr="00FA656C">
        <w:rPr>
          <w:rFonts w:ascii="Trebuchet MS" w:hAnsi="Trebuchet MS"/>
          <w:noProof/>
        </w:rPr>
        <w:t xml:space="preserve">tunel, </w:t>
      </w:r>
      <w:r w:rsidR="00FA656C">
        <w:rPr>
          <w:rFonts w:ascii="Trebuchet MS" w:hAnsi="Trebuchet MS"/>
          <w:noProof/>
        </w:rPr>
        <w:t>1 noc v hotelu se snídaní, 2</w:t>
      </w:r>
      <w:r w:rsidR="00D46D7B">
        <w:rPr>
          <w:rFonts w:ascii="Trebuchet MS" w:hAnsi="Trebuchet MS"/>
          <w:noProof/>
        </w:rPr>
        <w:t> </w:t>
      </w:r>
      <w:r w:rsidRPr="00FA656C">
        <w:rPr>
          <w:rFonts w:ascii="Trebuchet MS" w:hAnsi="Trebuchet MS"/>
          <w:noProof/>
        </w:rPr>
        <w:t>noc</w:t>
      </w:r>
      <w:r w:rsidR="00FA656C">
        <w:rPr>
          <w:rFonts w:ascii="Trebuchet MS" w:hAnsi="Trebuchet MS"/>
          <w:noProof/>
        </w:rPr>
        <w:t xml:space="preserve">i </w:t>
      </w:r>
      <w:r w:rsidRPr="00FA656C">
        <w:rPr>
          <w:rFonts w:ascii="Trebuchet MS" w:hAnsi="Trebuchet MS"/>
          <w:noProof/>
        </w:rPr>
        <w:t>v hostitelských rodinách s plnou penzí (snídaně, obědový balíček, večeře), průvodce, kompletní pojištění včetně léčebných výloh v zahraničí a pojištění proti STORNU zájezdu, barevná mapa Londýna</w:t>
      </w:r>
      <w:r w:rsidR="00FA656C">
        <w:rPr>
          <w:rFonts w:ascii="Trebuchet MS" w:hAnsi="Trebuchet MS"/>
          <w:noProof/>
        </w:rPr>
        <w:t xml:space="preserve">, </w:t>
      </w:r>
      <w:r w:rsidR="00FA656C" w:rsidRPr="001C0685">
        <w:rPr>
          <w:rFonts w:ascii="Trebuchet MS" w:hAnsi="Trebuchet MS"/>
          <w:b/>
          <w:noProof/>
        </w:rPr>
        <w:t>vstupné do navštívených památek</w:t>
      </w:r>
      <w:r w:rsidR="00D46D7B">
        <w:rPr>
          <w:rFonts w:ascii="Trebuchet MS" w:hAnsi="Trebuchet MS"/>
          <w:b/>
          <w:noProof/>
        </w:rPr>
        <w:t xml:space="preserve"> **</w:t>
      </w:r>
    </w:p>
    <w:p w:rsidR="00DC3DAA" w:rsidRPr="00813EF2" w:rsidRDefault="00DC3DAA" w:rsidP="00DC3DAA">
      <w:pPr>
        <w:widowControl w:val="0"/>
        <w:ind w:left="851" w:hanging="851"/>
        <w:rPr>
          <w:rFonts w:ascii="Trebuchet MS" w:hAnsi="Trebuchet MS"/>
          <w:noProof/>
          <w:sz w:val="6"/>
        </w:rPr>
      </w:pPr>
    </w:p>
    <w:p w:rsidR="00FB64B7" w:rsidRDefault="00DC3DAA" w:rsidP="00B9437B">
      <w:pPr>
        <w:widowControl w:val="0"/>
        <w:ind w:left="851" w:hanging="851"/>
        <w:rPr>
          <w:rFonts w:ascii="Trebuchet MS" w:hAnsi="Trebuchet MS" w:cs="Arial"/>
        </w:rPr>
      </w:pPr>
      <w:r w:rsidRPr="00FA656C">
        <w:rPr>
          <w:rFonts w:ascii="Trebuchet MS" w:hAnsi="Trebuchet MS"/>
          <w:b/>
          <w:noProof/>
        </w:rPr>
        <w:t>CENA NEZAHRNUJE:</w:t>
      </w:r>
      <w:r w:rsidRPr="00FA656C">
        <w:rPr>
          <w:rFonts w:ascii="Trebuchet MS" w:hAnsi="Trebuchet MS" w:cs="Arial"/>
        </w:rPr>
        <w:t>kapesné (cca 35</w:t>
      </w:r>
      <w:r w:rsidR="00D46D7B">
        <w:rPr>
          <w:rFonts w:ascii="Trebuchet MS" w:hAnsi="Trebuchet MS" w:cs="Arial"/>
        </w:rPr>
        <w:t>–</w:t>
      </w:r>
      <w:r w:rsidR="00327D80" w:rsidRPr="00FA656C">
        <w:rPr>
          <w:rFonts w:ascii="Trebuchet MS" w:hAnsi="Trebuchet MS" w:cs="Arial"/>
        </w:rPr>
        <w:t xml:space="preserve"> 40</w:t>
      </w:r>
      <w:r w:rsidRPr="00FA656C">
        <w:rPr>
          <w:rFonts w:ascii="Trebuchet MS" w:hAnsi="Trebuchet MS" w:cs="Arial"/>
        </w:rPr>
        <w:t xml:space="preserve"> GBP</w:t>
      </w:r>
      <w:r w:rsidR="00EC5299">
        <w:rPr>
          <w:rFonts w:ascii="Trebuchet MS" w:hAnsi="Trebuchet MS" w:cs="Arial"/>
        </w:rPr>
        <w:t xml:space="preserve">, cca </w:t>
      </w:r>
      <w:r w:rsidR="009B7F08">
        <w:rPr>
          <w:rFonts w:ascii="Trebuchet MS" w:hAnsi="Trebuchet MS" w:cs="Arial"/>
        </w:rPr>
        <w:t xml:space="preserve">10 </w:t>
      </w:r>
      <w:r w:rsidR="00D46D7B">
        <w:rPr>
          <w:rFonts w:ascii="Trebuchet MS" w:hAnsi="Trebuchet MS" w:cs="Arial"/>
        </w:rPr>
        <w:t>–</w:t>
      </w:r>
      <w:r w:rsidR="009B7F08">
        <w:rPr>
          <w:rFonts w:ascii="Trebuchet MS" w:hAnsi="Trebuchet MS" w:cs="Arial"/>
        </w:rPr>
        <w:t xml:space="preserve"> 15 </w:t>
      </w:r>
      <w:r w:rsidR="00EC5299">
        <w:rPr>
          <w:rFonts w:ascii="Trebuchet MS" w:hAnsi="Trebuchet MS" w:cs="Arial"/>
        </w:rPr>
        <w:t>EUR</w:t>
      </w:r>
      <w:r w:rsidRPr="00FA656C">
        <w:rPr>
          <w:rFonts w:ascii="Trebuchet MS" w:hAnsi="Trebuchet MS" w:cs="Arial"/>
        </w:rPr>
        <w:t>), drobná eura WC (tranzit)</w:t>
      </w:r>
      <w:r w:rsidR="00EC5299">
        <w:rPr>
          <w:rFonts w:ascii="Trebuchet MS" w:hAnsi="Trebuchet MS" w:cs="Arial"/>
        </w:rPr>
        <w:t>, večeři v</w:t>
      </w:r>
      <w:r w:rsidR="00D46D7B">
        <w:rPr>
          <w:rFonts w:ascii="Trebuchet MS" w:hAnsi="Trebuchet MS" w:cs="Arial"/>
        </w:rPr>
        <w:t> </w:t>
      </w:r>
      <w:r w:rsidR="00EC5299">
        <w:rPr>
          <w:rFonts w:ascii="Trebuchet MS" w:hAnsi="Trebuchet MS" w:cs="Arial"/>
        </w:rPr>
        <w:t>hotelu</w:t>
      </w:r>
    </w:p>
    <w:p w:rsidR="00027CAF" w:rsidRPr="00464914" w:rsidRDefault="00027CAF" w:rsidP="009B7F08">
      <w:pPr>
        <w:widowControl w:val="0"/>
        <w:ind w:left="851" w:hanging="851"/>
        <w:jc w:val="right"/>
        <w:rPr>
          <w:rFonts w:ascii="Calibri" w:hAnsi="Calibri" w:cs="Arial"/>
          <w:i/>
          <w:noProof/>
          <w:sz w:val="10"/>
          <w:szCs w:val="16"/>
        </w:rPr>
      </w:pPr>
    </w:p>
    <w:p w:rsidR="007E5119" w:rsidRDefault="002D3A8F" w:rsidP="009B7F08">
      <w:pPr>
        <w:widowControl w:val="0"/>
        <w:ind w:left="851" w:hanging="851"/>
        <w:jc w:val="right"/>
        <w:rPr>
          <w:rFonts w:ascii="Calibri" w:hAnsi="Calibri" w:cs="Arial"/>
          <w:i/>
          <w:noProof/>
          <w:sz w:val="16"/>
          <w:szCs w:val="16"/>
        </w:rPr>
      </w:pPr>
      <w:r w:rsidRPr="002D3A8F">
        <w:rPr>
          <w:rFonts w:ascii="Calibri" w:hAnsi="Calibri" w:cs="Arial"/>
          <w:i/>
          <w:noProof/>
          <w:sz w:val="16"/>
          <w:szCs w:val="16"/>
        </w:rPr>
        <w:t>Změna programu vyhrazena</w:t>
      </w:r>
    </w:p>
    <w:p w:rsidR="00D46D7B" w:rsidRPr="00464914" w:rsidRDefault="00D46D7B" w:rsidP="009B7F08">
      <w:pPr>
        <w:widowControl w:val="0"/>
        <w:ind w:left="851" w:hanging="851"/>
        <w:jc w:val="right"/>
        <w:rPr>
          <w:rFonts w:ascii="Calibri" w:hAnsi="Calibri" w:cs="Arial"/>
          <w:b/>
          <w:i/>
          <w:noProof/>
          <w:szCs w:val="16"/>
          <w:u w:val="single"/>
        </w:rPr>
      </w:pPr>
    </w:p>
    <w:p w:rsidR="00D46D7B" w:rsidRDefault="00D46D7B" w:rsidP="00D46D7B">
      <w:pPr>
        <w:widowControl w:val="0"/>
        <w:ind w:left="851" w:hanging="851"/>
        <w:rPr>
          <w:rFonts w:ascii="Trebuchet MS" w:hAnsi="Trebuchet MS" w:cs="Arial"/>
          <w:b/>
          <w:u w:val="single"/>
        </w:rPr>
      </w:pPr>
      <w:r w:rsidRPr="00D46D7B">
        <w:rPr>
          <w:rFonts w:ascii="Trebuchet MS" w:hAnsi="Trebuchet MS" w:cs="Arial"/>
          <w:b/>
          <w:i/>
          <w:noProof/>
        </w:rPr>
        <w:t>*</w:t>
      </w:r>
      <w:r w:rsidRPr="00D46D7B">
        <w:rPr>
          <w:rFonts w:ascii="Trebuchet MS" w:hAnsi="Trebuchet MS" w:cs="Arial"/>
          <w:b/>
        </w:rPr>
        <w:t xml:space="preserve">* </w:t>
      </w:r>
      <w:r>
        <w:rPr>
          <w:rFonts w:ascii="Trebuchet MS" w:hAnsi="Trebuchet MS" w:cs="Arial"/>
          <w:b/>
          <w:u w:val="single"/>
        </w:rPr>
        <w:t>V</w:t>
      </w:r>
      <w:r w:rsidRPr="00D46D7B">
        <w:rPr>
          <w:rFonts w:ascii="Trebuchet MS" w:hAnsi="Trebuchet MS" w:cs="Arial"/>
          <w:b/>
          <w:u w:val="single"/>
        </w:rPr>
        <w:t>stupné zahrnuté v ceně zájezdu</w:t>
      </w:r>
      <w:r>
        <w:rPr>
          <w:rFonts w:ascii="Trebuchet MS" w:hAnsi="Trebuchet MS" w:cs="Arial"/>
          <w:b/>
          <w:u w:val="single"/>
        </w:rPr>
        <w:t xml:space="preserve"> (ceny jsou orientační a platné v r. 2018)</w:t>
      </w:r>
      <w:r w:rsidRPr="00D46D7B">
        <w:rPr>
          <w:rFonts w:ascii="Trebuchet MS" w:hAnsi="Trebuchet MS" w:cs="Arial"/>
          <w:b/>
          <w:u w:val="single"/>
        </w:rPr>
        <w:t>:</w:t>
      </w:r>
    </w:p>
    <w:tbl>
      <w:tblPr>
        <w:tblpPr w:leftFromText="141" w:rightFromText="141" w:vertAnchor="text" w:horzAnchor="margin" w:tblpY="278"/>
        <w:tblW w:w="8576" w:type="dxa"/>
        <w:tblCellMar>
          <w:left w:w="70" w:type="dxa"/>
          <w:right w:w="70" w:type="dxa"/>
        </w:tblCellMar>
        <w:tblLook w:val="04A0"/>
      </w:tblPr>
      <w:tblGrid>
        <w:gridCol w:w="3898"/>
        <w:gridCol w:w="2908"/>
        <w:gridCol w:w="1770"/>
      </w:tblGrid>
      <w:tr w:rsidR="00031AD0" w:rsidRPr="00D93A70" w:rsidTr="00031AD0">
        <w:trPr>
          <w:trHeight w:val="571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D93A70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</w:rPr>
              <w:t>ATRAKCE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D93A70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</w:rPr>
              <w:t>vstupné děti/studenti (obvykle do 16 let)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b/>
                <w:bCs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b/>
                <w:bCs/>
                <w:snapToGrid/>
                <w:color w:val="BFBFBF" w:themeColor="background1" w:themeShade="BF"/>
                <w:sz w:val="22"/>
                <w:szCs w:val="22"/>
              </w:rPr>
              <w:t>vstupné dospělí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Atomium + Mini Europe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€ 12,50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€ 24,00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Canterbury Cathedral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£7,50 (do 18 let)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£11,50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Dover Castle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£10,20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£17,00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WarnerBros Studio, HarryPotter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£32,00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£39,00</w:t>
            </w:r>
          </w:p>
        </w:tc>
      </w:tr>
      <w:tr w:rsidR="00031AD0" w:rsidRPr="00D93A70" w:rsidTr="00031AD0">
        <w:trPr>
          <w:trHeight w:val="335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RoyalObservatory Greenwich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£4.00 (5-15) / 6.00 (16+)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£7.00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 xml:space="preserve">Jízda lanovkou přes Temži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£1.70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£3.50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metro - Travelcard (celodenní) zóny 1-6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£4.00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 xml:space="preserve"> £8.00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Tower Bridge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£3.40 (5-15) / 5.65 (16+)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£7.65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Tower ofLondon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£9.90 (5-15) / 15.80 (16+)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£19.80</w:t>
            </w:r>
          </w:p>
        </w:tc>
      </w:tr>
      <w:tr w:rsidR="00031AD0" w:rsidRPr="00D93A70" w:rsidTr="00031AD0">
        <w:trPr>
          <w:trHeight w:val="31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D0" w:rsidRPr="00D93A70" w:rsidRDefault="00031AD0" w:rsidP="00D93A70">
            <w:pPr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HMS Belfast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sz w:val="22"/>
                <w:szCs w:val="22"/>
              </w:rPr>
              <w:t>zdarma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AD0" w:rsidRPr="00D93A70" w:rsidRDefault="00031AD0" w:rsidP="00D93A70">
            <w:pPr>
              <w:jc w:val="center"/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</w:pPr>
            <w:r w:rsidRPr="00D93A70">
              <w:rPr>
                <w:rFonts w:ascii="Calibri" w:hAnsi="Calibri"/>
                <w:snapToGrid/>
                <w:color w:val="BFBFBF" w:themeColor="background1" w:themeShade="BF"/>
                <w:sz w:val="22"/>
                <w:szCs w:val="22"/>
              </w:rPr>
              <w:t>£10.80</w:t>
            </w:r>
          </w:p>
        </w:tc>
      </w:tr>
    </w:tbl>
    <w:p w:rsidR="00D46D7B" w:rsidRPr="00D93A70" w:rsidRDefault="00D46D7B" w:rsidP="00D46D7B">
      <w:pPr>
        <w:widowControl w:val="0"/>
        <w:ind w:left="851" w:hanging="851"/>
        <w:rPr>
          <w:rFonts w:ascii="Trebuchet MS" w:hAnsi="Trebuchet MS" w:cs="Arial"/>
          <w:sz w:val="14"/>
        </w:rPr>
      </w:pPr>
    </w:p>
    <w:p w:rsidR="00D46D7B" w:rsidRDefault="00D46D7B" w:rsidP="009D6BBB">
      <w:pPr>
        <w:widowControl w:val="0"/>
        <w:rPr>
          <w:rFonts w:ascii="Trebuchet MS" w:hAnsi="Trebuchet MS" w:cs="Arial"/>
          <w:noProof/>
        </w:rPr>
      </w:pPr>
    </w:p>
    <w:p w:rsidR="00125C65" w:rsidRDefault="00125C65" w:rsidP="009D6BBB">
      <w:pPr>
        <w:widowControl w:val="0"/>
        <w:rPr>
          <w:rFonts w:ascii="Calibri" w:hAnsi="Calibri"/>
          <w:b/>
          <w:snapToGrid/>
          <w:sz w:val="32"/>
          <w:szCs w:val="22"/>
        </w:rPr>
      </w:pPr>
      <w:r w:rsidRPr="00125C65">
        <w:rPr>
          <w:rFonts w:ascii="Trebuchet MS" w:hAnsi="Trebuchet MS" w:cs="Arial"/>
          <w:b/>
          <w:noProof/>
          <w:sz w:val="28"/>
        </w:rPr>
        <w:t xml:space="preserve">Celkem cca </w:t>
      </w:r>
      <w:r w:rsidRPr="009D6BBB">
        <w:rPr>
          <w:rFonts w:ascii="Calibri" w:hAnsi="Calibri"/>
          <w:b/>
          <w:snapToGrid/>
          <w:sz w:val="32"/>
          <w:szCs w:val="22"/>
        </w:rPr>
        <w:t>£</w:t>
      </w:r>
      <w:r w:rsidRPr="00125C65">
        <w:rPr>
          <w:rFonts w:ascii="Trebuchet MS" w:hAnsi="Trebuchet MS" w:cs="Arial"/>
          <w:b/>
          <w:noProof/>
          <w:sz w:val="28"/>
        </w:rPr>
        <w:t xml:space="preserve">75 a </w:t>
      </w:r>
      <w:r w:rsidRPr="009D6BBB">
        <w:rPr>
          <w:rFonts w:ascii="Calibri" w:hAnsi="Calibri"/>
          <w:b/>
          <w:snapToGrid/>
          <w:sz w:val="32"/>
          <w:szCs w:val="22"/>
        </w:rPr>
        <w:t>€</w:t>
      </w:r>
      <w:r w:rsidRPr="00125C65">
        <w:rPr>
          <w:rFonts w:ascii="Calibri" w:hAnsi="Calibri"/>
          <w:b/>
          <w:snapToGrid/>
          <w:sz w:val="32"/>
          <w:szCs w:val="22"/>
        </w:rPr>
        <w:t>13</w:t>
      </w:r>
      <w:r w:rsidR="00AA7AE1">
        <w:rPr>
          <w:rFonts w:ascii="Calibri" w:hAnsi="Calibri"/>
          <w:b/>
          <w:snapToGrid/>
          <w:sz w:val="32"/>
          <w:szCs w:val="22"/>
        </w:rPr>
        <w:t xml:space="preserve"> (tj. cca 2 </w:t>
      </w:r>
      <w:r w:rsidR="002709DF">
        <w:rPr>
          <w:rFonts w:ascii="Calibri" w:hAnsi="Calibri"/>
          <w:b/>
          <w:snapToGrid/>
          <w:sz w:val="32"/>
          <w:szCs w:val="22"/>
        </w:rPr>
        <w:t>7</w:t>
      </w:r>
      <w:r w:rsidR="00AA7AE1">
        <w:rPr>
          <w:rFonts w:ascii="Calibri" w:hAnsi="Calibri"/>
          <w:b/>
          <w:snapToGrid/>
          <w:sz w:val="32"/>
          <w:szCs w:val="22"/>
        </w:rPr>
        <w:t>00 Kč)</w:t>
      </w:r>
    </w:p>
    <w:p w:rsidR="00813EF2" w:rsidRDefault="00813EF2" w:rsidP="009D6BBB">
      <w:pPr>
        <w:widowControl w:val="0"/>
        <w:rPr>
          <w:rFonts w:ascii="Trebuchet MS" w:hAnsi="Trebuchet MS" w:cs="Arial"/>
          <w:b/>
          <w:noProof/>
          <w:sz w:val="28"/>
        </w:rPr>
      </w:pPr>
    </w:p>
    <w:p w:rsidR="008323AE" w:rsidRPr="008323AE" w:rsidRDefault="008323AE" w:rsidP="008323AE">
      <w:pPr>
        <w:pStyle w:val="Odstavecseseznamem"/>
        <w:widowControl w:val="0"/>
        <w:rPr>
          <w:rFonts w:ascii="Trebuchet MS" w:hAnsi="Trebuchet MS" w:cs="Arial"/>
          <w:b/>
          <w:noProof/>
          <w:sz w:val="28"/>
        </w:rPr>
      </w:pPr>
      <w:bookmarkStart w:id="0" w:name="_GoBack"/>
      <w:bookmarkEnd w:id="0"/>
    </w:p>
    <w:sectPr w:rsidR="008323AE" w:rsidRPr="008323AE" w:rsidSect="00145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39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991" w:rsidRDefault="007F0991">
      <w:r>
        <w:separator/>
      </w:r>
    </w:p>
  </w:endnote>
  <w:endnote w:type="continuationSeparator" w:id="1">
    <w:p w:rsidR="007F0991" w:rsidRDefault="007F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4" w:rsidRDefault="008F08D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CD" w:rsidRPr="009C532A" w:rsidRDefault="00F702CD">
    <w:pPr>
      <w:pStyle w:val="Zpat"/>
      <w:rPr>
        <w:rFonts w:ascii="Calibri" w:hAnsi="Calibri"/>
        <w:b/>
        <w:color w:val="E36C0A"/>
        <w:sz w:val="18"/>
        <w:szCs w:val="18"/>
      </w:rPr>
    </w:pPr>
    <w:r w:rsidRPr="009C532A">
      <w:rPr>
        <w:rFonts w:ascii="Calibri" w:hAnsi="Calibri"/>
        <w:b/>
        <w:color w:val="E36C0A"/>
        <w:sz w:val="18"/>
        <w:szCs w:val="18"/>
      </w:rPr>
      <w:t xml:space="preserve">Kristof, s. r. o.Moskevská 28tel.: 00420 485 102 862     mail: </w:t>
    </w:r>
    <w:hyperlink r:id="rId1" w:history="1">
      <w:r w:rsidRPr="009C532A">
        <w:rPr>
          <w:rStyle w:val="Hypertextovodkaz"/>
          <w:rFonts w:ascii="Calibri" w:hAnsi="Calibri"/>
          <w:b/>
          <w:color w:val="E36C0A"/>
          <w:sz w:val="18"/>
          <w:szCs w:val="18"/>
          <w:u w:val="none"/>
        </w:rPr>
        <w:t>info@mojeanglie.cz</w:t>
      </w:r>
    </w:hyperlink>
    <w:r w:rsidRPr="009C532A">
      <w:rPr>
        <w:rFonts w:ascii="Calibri" w:hAnsi="Calibri"/>
        <w:b/>
        <w:color w:val="E36C0A"/>
        <w:sz w:val="18"/>
        <w:szCs w:val="18"/>
      </w:rPr>
      <w:t>ič: 627 39 387 BEZPLATNÁ LINKA</w:t>
    </w:r>
    <w:r w:rsidRPr="009C532A">
      <w:rPr>
        <w:rFonts w:ascii="Calibri" w:hAnsi="Calibri"/>
        <w:b/>
        <w:color w:val="E36C0A"/>
        <w:sz w:val="18"/>
        <w:szCs w:val="18"/>
      </w:rPr>
      <w:br/>
      <w:t>cestovní kancelář460 01</w:t>
    </w:r>
    <w:r>
      <w:rPr>
        <w:rFonts w:ascii="Calibri" w:hAnsi="Calibri"/>
        <w:b/>
        <w:color w:val="E36C0A"/>
        <w:sz w:val="18"/>
        <w:szCs w:val="18"/>
      </w:rPr>
      <w:t xml:space="preserve"> Liberec       </w:t>
    </w:r>
    <w:r w:rsidRPr="009C532A">
      <w:rPr>
        <w:rFonts w:ascii="Calibri" w:hAnsi="Calibri"/>
        <w:b/>
        <w:color w:val="E36C0A"/>
        <w:sz w:val="18"/>
        <w:szCs w:val="18"/>
      </w:rPr>
      <w:t xml:space="preserve">fax: 00420 485 102 863     web: </w:t>
    </w:r>
    <w:hyperlink r:id="rId2" w:history="1">
      <w:r w:rsidRPr="009C532A">
        <w:rPr>
          <w:rStyle w:val="Hypertextovodkaz"/>
          <w:rFonts w:ascii="Calibri" w:hAnsi="Calibri"/>
          <w:b/>
          <w:color w:val="E36C0A"/>
          <w:sz w:val="18"/>
          <w:szCs w:val="18"/>
          <w:u w:val="none"/>
        </w:rPr>
        <w:t>www.kristof-jazyky.cz</w:t>
      </w:r>
    </w:hyperlink>
    <w:r w:rsidRPr="009C532A">
      <w:rPr>
        <w:rFonts w:ascii="Calibri" w:hAnsi="Calibri"/>
        <w:b/>
        <w:color w:val="E36C0A"/>
        <w:sz w:val="18"/>
        <w:szCs w:val="18"/>
      </w:rPr>
      <w:t>dič: CZ627 39 387         800 138 241</w:t>
    </w:r>
  </w:p>
  <w:p w:rsidR="00F702CD" w:rsidRPr="009C532A" w:rsidRDefault="00F702CD">
    <w:pPr>
      <w:pStyle w:val="Zpat"/>
      <w:rPr>
        <w:rFonts w:ascii="Calibri" w:hAnsi="Calibri"/>
        <w:b/>
        <w:color w:val="E36C0A"/>
        <w:sz w:val="18"/>
        <w:szCs w:val="18"/>
      </w:rPr>
    </w:pPr>
    <w:r w:rsidRPr="009C532A">
      <w:rPr>
        <w:rFonts w:ascii="Calibri" w:hAnsi="Calibri"/>
        <w:b/>
        <w:color w:val="E36C0A"/>
        <w:sz w:val="18"/>
        <w:szCs w:val="18"/>
      </w:rPr>
      <w:t xml:space="preserve">                                       Czech Republic                                                                                                               účet: 673712133/0300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4" w:rsidRDefault="008F08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991" w:rsidRDefault="007F0991">
      <w:r>
        <w:separator/>
      </w:r>
    </w:p>
  </w:footnote>
  <w:footnote w:type="continuationSeparator" w:id="1">
    <w:p w:rsidR="007F0991" w:rsidRDefault="007F0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4" w:rsidRDefault="008F08D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CD" w:rsidRDefault="00F702CD" w:rsidP="00574892">
    <w:pPr>
      <w:pStyle w:val="Zhlav"/>
      <w:pBdr>
        <w:bottom w:val="single" w:sz="4" w:space="1" w:color="808080"/>
      </w:pBdr>
      <w:jc w:val="right"/>
      <w:rPr>
        <w:rFonts w:ascii="Calibri" w:hAnsi="Calibri"/>
        <w:b/>
        <w:color w:val="E36C0A"/>
        <w:sz w:val="32"/>
        <w:szCs w:val="32"/>
      </w:rPr>
    </w:pPr>
    <w:r w:rsidRPr="00A7760D">
      <w:rPr>
        <w:noProof/>
        <w:snapToGrid/>
        <w:sz w:val="28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52705</wp:posOffset>
          </wp:positionV>
          <wp:extent cx="2519045" cy="552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760D">
      <w:rPr>
        <w:rFonts w:ascii="Calibri" w:hAnsi="Calibri"/>
        <w:b/>
        <w:color w:val="E36C0A"/>
        <w:sz w:val="28"/>
        <w:szCs w:val="32"/>
      </w:rPr>
      <w:t xml:space="preserve"> ZÁKLADNÍ ŠKOLA PARDUBICE, BENEŠOVO NÁMĚSTÍ</w:t>
    </w:r>
  </w:p>
  <w:p w:rsidR="00EC25E7" w:rsidRPr="00EC25E7" w:rsidRDefault="006A029B" w:rsidP="00574892">
    <w:pPr>
      <w:pStyle w:val="Zhlav"/>
      <w:pBdr>
        <w:bottom w:val="single" w:sz="4" w:space="1" w:color="808080"/>
      </w:pBdr>
      <w:jc w:val="right"/>
      <w:rPr>
        <w:rFonts w:ascii="Calibri" w:hAnsi="Calibri"/>
        <w:b/>
        <w:color w:val="0070C0"/>
        <w:sz w:val="32"/>
        <w:szCs w:val="32"/>
      </w:rPr>
    </w:pPr>
    <w:r>
      <w:rPr>
        <w:rFonts w:ascii="Calibri" w:hAnsi="Calibri"/>
        <w:b/>
        <w:color w:val="0070C0"/>
        <w:sz w:val="32"/>
        <w:szCs w:val="32"/>
      </w:rPr>
      <w:t>Brusel, Londýn + atelié</w:t>
    </w:r>
    <w:r w:rsidR="00EC25E7" w:rsidRPr="00EC25E7">
      <w:rPr>
        <w:rFonts w:ascii="Calibri" w:hAnsi="Calibri"/>
        <w:b/>
        <w:color w:val="0070C0"/>
        <w:sz w:val="32"/>
        <w:szCs w:val="32"/>
      </w:rPr>
      <w:t>ry HarryhoPottera</w:t>
    </w:r>
  </w:p>
  <w:p w:rsidR="00F702CD" w:rsidRDefault="00EC25E7" w:rsidP="00A7760D">
    <w:pPr>
      <w:pStyle w:val="Zhlav"/>
      <w:pBdr>
        <w:bottom w:val="single" w:sz="4" w:space="1" w:color="808080"/>
      </w:pBdr>
      <w:jc w:val="right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1</w:t>
    </w:r>
    <w:r w:rsidR="008F08D4">
      <w:rPr>
        <w:rFonts w:ascii="Calibri" w:hAnsi="Calibri"/>
        <w:b/>
        <w:sz w:val="28"/>
        <w:szCs w:val="28"/>
      </w:rPr>
      <w:t>4. – 19</w:t>
    </w:r>
    <w:r>
      <w:rPr>
        <w:rFonts w:ascii="Calibri" w:hAnsi="Calibri"/>
        <w:b/>
        <w:sz w:val="28"/>
        <w:szCs w:val="28"/>
      </w:rPr>
      <w:t>.5</w:t>
    </w:r>
    <w:r w:rsidR="0029146D">
      <w:rPr>
        <w:rFonts w:ascii="Calibri" w:hAnsi="Calibri"/>
        <w:b/>
        <w:sz w:val="28"/>
        <w:szCs w:val="28"/>
      </w:rPr>
      <w:t>.201</w:t>
    </w:r>
    <w:r>
      <w:rPr>
        <w:rFonts w:ascii="Calibri" w:hAnsi="Calibri"/>
        <w:b/>
        <w:sz w:val="28"/>
        <w:szCs w:val="28"/>
      </w:rPr>
      <w:t>9</w:t>
    </w:r>
  </w:p>
  <w:p w:rsidR="0029146D" w:rsidRDefault="0029146D" w:rsidP="00A7760D">
    <w:pPr>
      <w:pStyle w:val="Zhlav"/>
      <w:pBdr>
        <w:bottom w:val="single" w:sz="4" w:space="1" w:color="808080"/>
      </w:pBdr>
      <w:jc w:val="right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6 dní/3 noci</w:t>
    </w:r>
  </w:p>
  <w:p w:rsidR="00F702CD" w:rsidRPr="0029146D" w:rsidRDefault="00F702CD" w:rsidP="00A7760D">
    <w:pPr>
      <w:pStyle w:val="Zhlav"/>
      <w:pBdr>
        <w:bottom w:val="single" w:sz="4" w:space="1" w:color="808080"/>
      </w:pBdr>
      <w:jc w:val="right"/>
      <w:rPr>
        <w:rFonts w:ascii="Calibri" w:hAnsi="Calibri"/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8D4" w:rsidRDefault="008F08D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1D0C"/>
    <w:multiLevelType w:val="hybridMultilevel"/>
    <w:tmpl w:val="3E12B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A5858"/>
    <w:multiLevelType w:val="hybridMultilevel"/>
    <w:tmpl w:val="D554ABCE"/>
    <w:lvl w:ilvl="0" w:tplc="A7E2FE1A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4AD47750"/>
    <w:multiLevelType w:val="hybridMultilevel"/>
    <w:tmpl w:val="03368C6E"/>
    <w:lvl w:ilvl="0" w:tplc="87A2DF0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9C430CB"/>
    <w:multiLevelType w:val="hybridMultilevel"/>
    <w:tmpl w:val="D1F88EFC"/>
    <w:lvl w:ilvl="0" w:tplc="A58EBE3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6802">
      <o:colormru v:ext="edit" colors="#c5e6ff"/>
      <o:colormenu v:ext="edit" fillcolor="#0070c0" strokecolor="#c5e6ff"/>
    </o:shapedefaults>
  </w:hdrShapeDefaults>
  <w:footnotePr>
    <w:footnote w:id="0"/>
    <w:footnote w:id="1"/>
  </w:footnotePr>
  <w:endnotePr>
    <w:endnote w:id="0"/>
    <w:endnote w:id="1"/>
  </w:endnotePr>
  <w:compat/>
  <w:rsids>
    <w:rsidRoot w:val="001B7A73"/>
    <w:rsid w:val="00007180"/>
    <w:rsid w:val="00015D24"/>
    <w:rsid w:val="000261E9"/>
    <w:rsid w:val="00027CAF"/>
    <w:rsid w:val="00031AD0"/>
    <w:rsid w:val="0003378B"/>
    <w:rsid w:val="00035EE9"/>
    <w:rsid w:val="00055679"/>
    <w:rsid w:val="00060226"/>
    <w:rsid w:val="00066B06"/>
    <w:rsid w:val="00072F11"/>
    <w:rsid w:val="00090F30"/>
    <w:rsid w:val="0009356B"/>
    <w:rsid w:val="000A0AAC"/>
    <w:rsid w:val="000A20A7"/>
    <w:rsid w:val="000D0CAB"/>
    <w:rsid w:val="000D0FC7"/>
    <w:rsid w:val="000E2CC0"/>
    <w:rsid w:val="000F60FD"/>
    <w:rsid w:val="001008CB"/>
    <w:rsid w:val="001066FB"/>
    <w:rsid w:val="00107070"/>
    <w:rsid w:val="0012270B"/>
    <w:rsid w:val="00125C65"/>
    <w:rsid w:val="00132320"/>
    <w:rsid w:val="00134083"/>
    <w:rsid w:val="001414EF"/>
    <w:rsid w:val="00145575"/>
    <w:rsid w:val="00153583"/>
    <w:rsid w:val="00170B39"/>
    <w:rsid w:val="00173F09"/>
    <w:rsid w:val="00175C50"/>
    <w:rsid w:val="00176CDE"/>
    <w:rsid w:val="001B0E30"/>
    <w:rsid w:val="001B4310"/>
    <w:rsid w:val="001B6387"/>
    <w:rsid w:val="001B7A73"/>
    <w:rsid w:val="001C05AC"/>
    <w:rsid w:val="001C0685"/>
    <w:rsid w:val="001C12BE"/>
    <w:rsid w:val="001D5CE8"/>
    <w:rsid w:val="001E4C2D"/>
    <w:rsid w:val="001E7E32"/>
    <w:rsid w:val="00206CD2"/>
    <w:rsid w:val="00221A12"/>
    <w:rsid w:val="00234218"/>
    <w:rsid w:val="00244382"/>
    <w:rsid w:val="002569B3"/>
    <w:rsid w:val="00263CE1"/>
    <w:rsid w:val="002709DF"/>
    <w:rsid w:val="00272247"/>
    <w:rsid w:val="00274381"/>
    <w:rsid w:val="002770EB"/>
    <w:rsid w:val="0029146D"/>
    <w:rsid w:val="00292C0A"/>
    <w:rsid w:val="002C1F56"/>
    <w:rsid w:val="002C4CCC"/>
    <w:rsid w:val="002D3A29"/>
    <w:rsid w:val="002D3A8F"/>
    <w:rsid w:val="002F14D0"/>
    <w:rsid w:val="00310FC3"/>
    <w:rsid w:val="003230E1"/>
    <w:rsid w:val="00323213"/>
    <w:rsid w:val="00327D80"/>
    <w:rsid w:val="00333FC4"/>
    <w:rsid w:val="003412E3"/>
    <w:rsid w:val="00352BE8"/>
    <w:rsid w:val="003571A9"/>
    <w:rsid w:val="003713DC"/>
    <w:rsid w:val="003749BF"/>
    <w:rsid w:val="00376DE3"/>
    <w:rsid w:val="003832D6"/>
    <w:rsid w:val="00390376"/>
    <w:rsid w:val="00391926"/>
    <w:rsid w:val="00394060"/>
    <w:rsid w:val="003B4D07"/>
    <w:rsid w:val="003B5FEA"/>
    <w:rsid w:val="003C344E"/>
    <w:rsid w:val="003E4752"/>
    <w:rsid w:val="0040718D"/>
    <w:rsid w:val="00407ADA"/>
    <w:rsid w:val="004210F9"/>
    <w:rsid w:val="00431A48"/>
    <w:rsid w:val="004444E8"/>
    <w:rsid w:val="004475E6"/>
    <w:rsid w:val="00453C1D"/>
    <w:rsid w:val="00464914"/>
    <w:rsid w:val="0047453A"/>
    <w:rsid w:val="00484A6C"/>
    <w:rsid w:val="0049528B"/>
    <w:rsid w:val="004A6CA2"/>
    <w:rsid w:val="004C6BA9"/>
    <w:rsid w:val="004D0989"/>
    <w:rsid w:val="00506394"/>
    <w:rsid w:val="00514C79"/>
    <w:rsid w:val="00521DF3"/>
    <w:rsid w:val="00527A27"/>
    <w:rsid w:val="00531BE0"/>
    <w:rsid w:val="0053364B"/>
    <w:rsid w:val="0053525C"/>
    <w:rsid w:val="00550693"/>
    <w:rsid w:val="005527AC"/>
    <w:rsid w:val="00562A72"/>
    <w:rsid w:val="00574892"/>
    <w:rsid w:val="005748AF"/>
    <w:rsid w:val="005763F6"/>
    <w:rsid w:val="00577025"/>
    <w:rsid w:val="00581DC0"/>
    <w:rsid w:val="005832DC"/>
    <w:rsid w:val="005B2B62"/>
    <w:rsid w:val="005B56A4"/>
    <w:rsid w:val="005C449A"/>
    <w:rsid w:val="005C59A0"/>
    <w:rsid w:val="005C5CE5"/>
    <w:rsid w:val="005C7DA5"/>
    <w:rsid w:val="005D5902"/>
    <w:rsid w:val="005E0776"/>
    <w:rsid w:val="005F6108"/>
    <w:rsid w:val="005F6F3B"/>
    <w:rsid w:val="00601BA7"/>
    <w:rsid w:val="0060409E"/>
    <w:rsid w:val="006069A0"/>
    <w:rsid w:val="0061532B"/>
    <w:rsid w:val="00616A2B"/>
    <w:rsid w:val="0062664C"/>
    <w:rsid w:val="0065536C"/>
    <w:rsid w:val="0066312B"/>
    <w:rsid w:val="00665508"/>
    <w:rsid w:val="006907AF"/>
    <w:rsid w:val="00692D5B"/>
    <w:rsid w:val="006963C2"/>
    <w:rsid w:val="006A029B"/>
    <w:rsid w:val="006C6C1E"/>
    <w:rsid w:val="006D52DF"/>
    <w:rsid w:val="006E7C61"/>
    <w:rsid w:val="006F7BC2"/>
    <w:rsid w:val="0070275C"/>
    <w:rsid w:val="00736935"/>
    <w:rsid w:val="00760773"/>
    <w:rsid w:val="007618D9"/>
    <w:rsid w:val="00774C29"/>
    <w:rsid w:val="00790DB9"/>
    <w:rsid w:val="00791C71"/>
    <w:rsid w:val="00797214"/>
    <w:rsid w:val="007A26C1"/>
    <w:rsid w:val="007A4B03"/>
    <w:rsid w:val="007B3391"/>
    <w:rsid w:val="007C64AE"/>
    <w:rsid w:val="007D5CB7"/>
    <w:rsid w:val="007E070E"/>
    <w:rsid w:val="007E5119"/>
    <w:rsid w:val="007F0991"/>
    <w:rsid w:val="007F5ADC"/>
    <w:rsid w:val="00810F1A"/>
    <w:rsid w:val="00813EF2"/>
    <w:rsid w:val="008323AE"/>
    <w:rsid w:val="008365AD"/>
    <w:rsid w:val="008608A8"/>
    <w:rsid w:val="00876CF1"/>
    <w:rsid w:val="008804D6"/>
    <w:rsid w:val="00882406"/>
    <w:rsid w:val="00897840"/>
    <w:rsid w:val="00897BDD"/>
    <w:rsid w:val="008A23A6"/>
    <w:rsid w:val="008C4D12"/>
    <w:rsid w:val="008D0229"/>
    <w:rsid w:val="008F08D4"/>
    <w:rsid w:val="0090058B"/>
    <w:rsid w:val="009023B3"/>
    <w:rsid w:val="009124F2"/>
    <w:rsid w:val="009301F8"/>
    <w:rsid w:val="00942AA6"/>
    <w:rsid w:val="009555A9"/>
    <w:rsid w:val="009667FB"/>
    <w:rsid w:val="00971DA0"/>
    <w:rsid w:val="00972EDB"/>
    <w:rsid w:val="00984AAA"/>
    <w:rsid w:val="00987EDE"/>
    <w:rsid w:val="0099035C"/>
    <w:rsid w:val="0099711C"/>
    <w:rsid w:val="009A54B8"/>
    <w:rsid w:val="009A7060"/>
    <w:rsid w:val="009B0A25"/>
    <w:rsid w:val="009B0C91"/>
    <w:rsid w:val="009B7F08"/>
    <w:rsid w:val="009C532A"/>
    <w:rsid w:val="009D6BBB"/>
    <w:rsid w:val="009D745B"/>
    <w:rsid w:val="009F3073"/>
    <w:rsid w:val="00A07509"/>
    <w:rsid w:val="00A15AB8"/>
    <w:rsid w:val="00A61B1D"/>
    <w:rsid w:val="00A74970"/>
    <w:rsid w:val="00A7760D"/>
    <w:rsid w:val="00AA1C47"/>
    <w:rsid w:val="00AA7AE1"/>
    <w:rsid w:val="00AB5C4B"/>
    <w:rsid w:val="00AC0E01"/>
    <w:rsid w:val="00AD2A93"/>
    <w:rsid w:val="00AE6A88"/>
    <w:rsid w:val="00AE7C97"/>
    <w:rsid w:val="00B07559"/>
    <w:rsid w:val="00B16175"/>
    <w:rsid w:val="00B219AD"/>
    <w:rsid w:val="00B352D1"/>
    <w:rsid w:val="00B57C19"/>
    <w:rsid w:val="00B7784A"/>
    <w:rsid w:val="00B77990"/>
    <w:rsid w:val="00B833AE"/>
    <w:rsid w:val="00B84C78"/>
    <w:rsid w:val="00B9437B"/>
    <w:rsid w:val="00B96069"/>
    <w:rsid w:val="00BA4390"/>
    <w:rsid w:val="00BB450D"/>
    <w:rsid w:val="00BE5B05"/>
    <w:rsid w:val="00BF54B5"/>
    <w:rsid w:val="00C21539"/>
    <w:rsid w:val="00C21A8B"/>
    <w:rsid w:val="00C268AE"/>
    <w:rsid w:val="00C376BC"/>
    <w:rsid w:val="00C415D0"/>
    <w:rsid w:val="00C54514"/>
    <w:rsid w:val="00C73EC3"/>
    <w:rsid w:val="00C746DD"/>
    <w:rsid w:val="00CA1F8E"/>
    <w:rsid w:val="00CE136E"/>
    <w:rsid w:val="00CE14BF"/>
    <w:rsid w:val="00CE30CC"/>
    <w:rsid w:val="00CE6281"/>
    <w:rsid w:val="00CE7BBF"/>
    <w:rsid w:val="00CE7DBD"/>
    <w:rsid w:val="00CF6D26"/>
    <w:rsid w:val="00CF7F25"/>
    <w:rsid w:val="00D0347F"/>
    <w:rsid w:val="00D176A2"/>
    <w:rsid w:val="00D22C0E"/>
    <w:rsid w:val="00D31F51"/>
    <w:rsid w:val="00D46D7B"/>
    <w:rsid w:val="00D52381"/>
    <w:rsid w:val="00D5356A"/>
    <w:rsid w:val="00D60843"/>
    <w:rsid w:val="00D93A70"/>
    <w:rsid w:val="00D962F2"/>
    <w:rsid w:val="00D963CE"/>
    <w:rsid w:val="00DA246D"/>
    <w:rsid w:val="00DB159E"/>
    <w:rsid w:val="00DB24E7"/>
    <w:rsid w:val="00DB541D"/>
    <w:rsid w:val="00DC3DAA"/>
    <w:rsid w:val="00DC5CCB"/>
    <w:rsid w:val="00DC6C2F"/>
    <w:rsid w:val="00DD53D6"/>
    <w:rsid w:val="00DE2B51"/>
    <w:rsid w:val="00DE6A20"/>
    <w:rsid w:val="00E041F8"/>
    <w:rsid w:val="00E26F8A"/>
    <w:rsid w:val="00E4291D"/>
    <w:rsid w:val="00E751A7"/>
    <w:rsid w:val="00E93DD3"/>
    <w:rsid w:val="00E969B5"/>
    <w:rsid w:val="00EA0997"/>
    <w:rsid w:val="00EA7BE1"/>
    <w:rsid w:val="00EC25E7"/>
    <w:rsid w:val="00EC5299"/>
    <w:rsid w:val="00EE0277"/>
    <w:rsid w:val="00EE03CA"/>
    <w:rsid w:val="00EE07D4"/>
    <w:rsid w:val="00EE420C"/>
    <w:rsid w:val="00EE67B8"/>
    <w:rsid w:val="00EF1680"/>
    <w:rsid w:val="00EF30BB"/>
    <w:rsid w:val="00F16CBC"/>
    <w:rsid w:val="00F46C96"/>
    <w:rsid w:val="00F474B8"/>
    <w:rsid w:val="00F512AB"/>
    <w:rsid w:val="00F536E5"/>
    <w:rsid w:val="00F546CB"/>
    <w:rsid w:val="00F600D3"/>
    <w:rsid w:val="00F63492"/>
    <w:rsid w:val="00F702CD"/>
    <w:rsid w:val="00F73F5E"/>
    <w:rsid w:val="00F74E2E"/>
    <w:rsid w:val="00F93ABC"/>
    <w:rsid w:val="00F95B4D"/>
    <w:rsid w:val="00FA656C"/>
    <w:rsid w:val="00FA668F"/>
    <w:rsid w:val="00FA6AA0"/>
    <w:rsid w:val="00FB00B5"/>
    <w:rsid w:val="00FB64B7"/>
    <w:rsid w:val="00FB71EC"/>
    <w:rsid w:val="00FC072F"/>
    <w:rsid w:val="00FC4F27"/>
    <w:rsid w:val="00FC5087"/>
    <w:rsid w:val="00FD14BD"/>
    <w:rsid w:val="00FD56DA"/>
    <w:rsid w:val="00FD5DEE"/>
    <w:rsid w:val="00FD6A77"/>
    <w:rsid w:val="00FD6E28"/>
    <w:rsid w:val="00FE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ru v:ext="edit" colors="#c5e6ff"/>
      <o:colormenu v:ext="edit" fillcolor="#0070c0" strokecolor="#c5e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0AAC"/>
    <w:rPr>
      <w:snapToGrid w:val="0"/>
    </w:rPr>
  </w:style>
  <w:style w:type="paragraph" w:styleId="Nadpis1">
    <w:name w:val="heading 1"/>
    <w:basedOn w:val="Normln"/>
    <w:next w:val="Normln"/>
    <w:qFormat/>
    <w:rsid w:val="000A0AAC"/>
    <w:pPr>
      <w:keepNext/>
      <w:widowControl w:val="0"/>
      <w:jc w:val="center"/>
      <w:outlineLvl w:val="0"/>
    </w:pPr>
    <w:rPr>
      <w:b/>
      <w:snapToGrid/>
      <w:sz w:val="72"/>
    </w:rPr>
  </w:style>
  <w:style w:type="paragraph" w:styleId="Nadpis2">
    <w:name w:val="heading 2"/>
    <w:basedOn w:val="Normln"/>
    <w:next w:val="Normln"/>
    <w:qFormat/>
    <w:rsid w:val="000A0A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 Black" w:hAnsi="Arial Black"/>
      <w:bCs/>
      <w:sz w:val="28"/>
    </w:rPr>
  </w:style>
  <w:style w:type="paragraph" w:styleId="Nadpis3">
    <w:name w:val="heading 3"/>
    <w:basedOn w:val="Normln"/>
    <w:next w:val="Normln"/>
    <w:qFormat/>
    <w:rsid w:val="000A0A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7A4B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A0AAC"/>
    <w:pPr>
      <w:jc w:val="center"/>
    </w:pPr>
    <w:rPr>
      <w:b/>
      <w:sz w:val="60"/>
    </w:rPr>
  </w:style>
  <w:style w:type="paragraph" w:styleId="Zkladntext">
    <w:name w:val="Body Text"/>
    <w:basedOn w:val="Normln"/>
    <w:link w:val="ZkladntextChar"/>
    <w:rsid w:val="000A0AAC"/>
    <w:rPr>
      <w:sz w:val="24"/>
    </w:rPr>
  </w:style>
  <w:style w:type="paragraph" w:styleId="Zhlav">
    <w:name w:val="header"/>
    <w:basedOn w:val="Normln"/>
    <w:link w:val="ZhlavChar"/>
    <w:rsid w:val="000A0AA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AA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1617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BA4390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145575"/>
    <w:rPr>
      <w:snapToGrid w:val="0"/>
    </w:rPr>
  </w:style>
  <w:style w:type="character" w:styleId="Hypertextovodkaz">
    <w:name w:val="Hyperlink"/>
    <w:basedOn w:val="Standardnpsmoodstavce"/>
    <w:rsid w:val="00AA1C47"/>
    <w:rPr>
      <w:color w:val="0000FF"/>
      <w:u w:val="single"/>
    </w:rPr>
  </w:style>
  <w:style w:type="paragraph" w:customStyle="1" w:styleId="Bezmezer1">
    <w:name w:val="Bez mezer1"/>
    <w:rsid w:val="00C376BC"/>
    <w:rPr>
      <w:rFonts w:ascii="Calibri" w:hAnsi="Calibri" w:cs="Calibri"/>
      <w:sz w:val="22"/>
      <w:szCs w:val="22"/>
      <w:lang w:eastAsia="en-US"/>
    </w:rPr>
  </w:style>
  <w:style w:type="paragraph" w:styleId="Bezmezer">
    <w:name w:val="No Spacing"/>
    <w:qFormat/>
    <w:rsid w:val="00C376BC"/>
  </w:style>
  <w:style w:type="paragraph" w:customStyle="1" w:styleId="Bezmezer2">
    <w:name w:val="Bez mezer2"/>
    <w:rsid w:val="00391926"/>
    <w:rPr>
      <w:rFonts w:ascii="Calibri" w:hAnsi="Calibri" w:cs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C3DAA"/>
    <w:rPr>
      <w:snapToGrid w:val="0"/>
      <w:sz w:val="24"/>
    </w:rPr>
  </w:style>
  <w:style w:type="character" w:styleId="Siln">
    <w:name w:val="Strong"/>
    <w:uiPriority w:val="22"/>
    <w:qFormat/>
    <w:rsid w:val="000A20A7"/>
    <w:rPr>
      <w:b/>
      <w:bCs/>
    </w:rPr>
  </w:style>
  <w:style w:type="paragraph" w:customStyle="1" w:styleId="Default">
    <w:name w:val="Default"/>
    <w:rsid w:val="001E4C2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6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napToGrid w:val="0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/>
      <w:sz w:val="72"/>
    </w:rPr>
  </w:style>
  <w:style w:type="paragraph" w:styleId="Nadpis2">
    <w:name w:val="heading 2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 Black" w:hAnsi="Arial Black"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7A4B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60"/>
    </w:rPr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1617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BA4390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145575"/>
    <w:rPr>
      <w:snapToGrid w:val="0"/>
    </w:rPr>
  </w:style>
  <w:style w:type="character" w:styleId="Hypertextovodkaz">
    <w:name w:val="Hyperlink"/>
    <w:basedOn w:val="Standardnpsmoodstavce"/>
    <w:rsid w:val="00AA1C47"/>
    <w:rPr>
      <w:color w:val="0000FF"/>
      <w:u w:val="single"/>
    </w:rPr>
  </w:style>
  <w:style w:type="paragraph" w:customStyle="1" w:styleId="Bezmezer1">
    <w:name w:val="Bez mezer1"/>
    <w:rsid w:val="00C376BC"/>
    <w:rPr>
      <w:rFonts w:ascii="Calibri" w:hAnsi="Calibri" w:cs="Calibri"/>
      <w:sz w:val="22"/>
      <w:szCs w:val="22"/>
      <w:lang w:eastAsia="en-US"/>
    </w:rPr>
  </w:style>
  <w:style w:type="paragraph" w:styleId="Bezmezer">
    <w:name w:val="No Spacing"/>
    <w:qFormat/>
    <w:rsid w:val="00C376BC"/>
  </w:style>
  <w:style w:type="paragraph" w:customStyle="1" w:styleId="Bezmezer2">
    <w:name w:val="Bez mezer2"/>
    <w:rsid w:val="00391926"/>
    <w:rPr>
      <w:rFonts w:ascii="Calibri" w:hAnsi="Calibri" w:cs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C3DAA"/>
    <w:rPr>
      <w:snapToGrid w:val="0"/>
      <w:sz w:val="24"/>
    </w:rPr>
  </w:style>
  <w:style w:type="character" w:styleId="Siln">
    <w:name w:val="Strong"/>
    <w:uiPriority w:val="22"/>
    <w:qFormat/>
    <w:rsid w:val="000A20A7"/>
    <w:rPr>
      <w:b/>
      <w:bCs/>
    </w:rPr>
  </w:style>
  <w:style w:type="paragraph" w:customStyle="1" w:styleId="Default">
    <w:name w:val="Default"/>
    <w:rsid w:val="001E4C2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6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istof-jazyky.cz" TargetMode="External"/><Relationship Id="rId1" Type="http://schemas.openxmlformats.org/officeDocument/2006/relationships/hyperlink" Target="mailto:info@mojeangl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D759-A214-47E0-A5DE-B41563F2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Kristof - jazykové kursy sro</Company>
  <LinksUpToDate>false</LinksUpToDate>
  <CharactersWithSpaces>4610</CharactersWithSpaces>
  <SharedDoc>false</SharedDoc>
  <HLinks>
    <vt:vector size="12" baseType="variant">
      <vt:variant>
        <vt:i4>1310737</vt:i4>
      </vt:variant>
      <vt:variant>
        <vt:i4>3</vt:i4>
      </vt:variant>
      <vt:variant>
        <vt:i4>0</vt:i4>
      </vt:variant>
      <vt:variant>
        <vt:i4>5</vt:i4>
      </vt:variant>
      <vt:variant>
        <vt:lpwstr>http://www.kristof-jazyky.cz/</vt:lpwstr>
      </vt:variant>
      <vt:variant>
        <vt:lpwstr/>
      </vt:variant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mailto:info@mojeanglie.cz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Martinovitz</dc:creator>
  <cp:lastModifiedBy>MivaltovaJ</cp:lastModifiedBy>
  <cp:revision>19</cp:revision>
  <cp:lastPrinted>2018-08-30T08:30:00Z</cp:lastPrinted>
  <dcterms:created xsi:type="dcterms:W3CDTF">2017-09-13T08:57:00Z</dcterms:created>
  <dcterms:modified xsi:type="dcterms:W3CDTF">2018-09-06T09:00:00Z</dcterms:modified>
</cp:coreProperties>
</file>